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E6B9" w14:textId="77777777" w:rsidR="00644051" w:rsidRDefault="00644051" w:rsidP="00644051">
      <w:bookmarkStart w:id="0" w:name="_GoBack"/>
      <w:bookmarkEnd w:id="0"/>
    </w:p>
    <w:p w14:paraId="118F1223" w14:textId="77777777" w:rsidR="00644051" w:rsidRPr="00BE5282" w:rsidRDefault="00644051" w:rsidP="00BE5282">
      <w:pPr>
        <w:jc w:val="center"/>
        <w:rPr>
          <w:b/>
          <w:bCs/>
        </w:rPr>
      </w:pPr>
      <w:r w:rsidRPr="00BE5282">
        <w:rPr>
          <w:b/>
          <w:bCs/>
        </w:rPr>
        <w:t>Общая информация о ВМП</w:t>
      </w:r>
    </w:p>
    <w:p w14:paraId="38B794C5" w14:textId="77777777" w:rsidR="00644051" w:rsidRDefault="00644051" w:rsidP="00644051"/>
    <w:p w14:paraId="75D30B0D" w14:textId="77777777" w:rsidR="00644051" w:rsidRDefault="00644051" w:rsidP="00644051"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3C5BE87C" w14:textId="77777777" w:rsidR="00644051" w:rsidRDefault="00644051" w:rsidP="00644051"/>
    <w:p w14:paraId="2CF2B324" w14:textId="77777777" w:rsidR="00644051" w:rsidRDefault="00644051" w:rsidP="00644051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 (далее - перечень видов высокотехнологичной медицинской помощи), утвержденному постановлением Правительства РФ от 08.12.2017 N 1492 "О Программе государственных гарантий бесплатного оказания гражданам медицинской помощи на 2018 год и на плановый период 2019 и 2020 годов".</w:t>
      </w:r>
    </w:p>
    <w:p w14:paraId="75CF3A9A" w14:textId="77777777" w:rsidR="00644051" w:rsidRDefault="00644051" w:rsidP="00644051"/>
    <w:p w14:paraId="2A080D93" w14:textId="3D460CAD" w:rsidR="00644051" w:rsidRDefault="00644051" w:rsidP="00644051">
      <w:r>
        <w:t xml:space="preserve">При оказании высокотехнологичной медицинской помощи за счет средств Федерального бюджета и за счет субсидий оформляется талон на оказание высокотехнологичной медицинской помощи с использованием информационной аналитической системы и документы направляются на рассмотрение в соответствующий федеральный медицинский центр. Результаты рассмотрения документов пациента федеральным медицинским центром и направление выдает Министерство здравоохранения </w:t>
      </w:r>
      <w:r w:rsidR="00BE5282">
        <w:t>Краснодарского края</w:t>
      </w:r>
      <w:r>
        <w:t>.</w:t>
      </w:r>
    </w:p>
    <w:p w14:paraId="11FD7BF9" w14:textId="77777777" w:rsidR="00644051" w:rsidRDefault="00644051" w:rsidP="00644051"/>
    <w:p w14:paraId="4489C271" w14:textId="541F494E" w:rsidR="00644051" w:rsidRDefault="00644051" w:rsidP="00644051">
      <w:r>
        <w:t xml:space="preserve">При оказании высокотехнологичной медицинской помощи за счёт средств ОМС документы на рассмотрение в федеральный медицинский центр направляет медицинская организация по месту прикрепления пациента. После рассмотрения документов федеральным медицинским центром медицинская организация представляет пакет документов в Министерство здравоохранения </w:t>
      </w:r>
      <w:r w:rsidR="00BE5282">
        <w:t>Краснодарского края</w:t>
      </w:r>
      <w:r>
        <w:t>, с точной датой госпитализации, для оформления направления пациенту.</w:t>
      </w:r>
    </w:p>
    <w:p w14:paraId="73F551B9" w14:textId="77777777" w:rsidR="00644051" w:rsidRDefault="00644051" w:rsidP="00644051"/>
    <w:p w14:paraId="254D1CE5" w14:textId="77777777" w:rsidR="00644051" w:rsidRDefault="00644051" w:rsidP="00644051">
      <w:r>
        <w:t>Порядок получения высокотехнологичной медицинской помощи определяется:</w:t>
      </w:r>
    </w:p>
    <w:p w14:paraId="1A5A4C3E" w14:textId="77777777" w:rsidR="00644051" w:rsidRDefault="00644051" w:rsidP="00644051"/>
    <w:p w14:paraId="152BB234" w14:textId="77777777" w:rsidR="00644051" w:rsidRDefault="00644051" w:rsidP="00644051">
      <w:r>
        <w:t>- Приказом Минздрава России от 28.08.2017 N 565н "Об утверждении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страхования"</w:t>
      </w:r>
    </w:p>
    <w:p w14:paraId="486039E6" w14:textId="77777777" w:rsidR="00644051" w:rsidRDefault="00644051" w:rsidP="00644051"/>
    <w:p w14:paraId="2E9A118F" w14:textId="77777777" w:rsidR="00644051" w:rsidRDefault="00644051" w:rsidP="00644051">
      <w:r>
        <w:lastRenderedPageBreak/>
        <w:t>- Постановлением Правительства РФ от 29.12.2014 года № 864 «О порядке финансового обеспечения расходов по предоставлению гражданам государственной социальной помощи в виде набора социальных услуг»</w:t>
      </w:r>
    </w:p>
    <w:p w14:paraId="67A06F17" w14:textId="77777777" w:rsidR="00644051" w:rsidRDefault="00644051" w:rsidP="00644051"/>
    <w:p w14:paraId="10D2C4E3" w14:textId="77777777" w:rsidR="00644051" w:rsidRDefault="00644051" w:rsidP="00644051">
      <w:r>
        <w:t>Приказом Минздравсоцразвития РФ от 05.10.2005 года №617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</w:t>
      </w:r>
    </w:p>
    <w:p w14:paraId="3FD0FD92" w14:textId="77777777" w:rsidR="00644051" w:rsidRDefault="00644051" w:rsidP="00644051"/>
    <w:p w14:paraId="4F9C9ABC" w14:textId="77777777" w:rsidR="00644051" w:rsidRDefault="00644051" w:rsidP="00644051">
      <w:r>
        <w:t>"О внесении изменений в приказ от 29.01.2018 № 40"</w:t>
      </w:r>
    </w:p>
    <w:p w14:paraId="45E91030" w14:textId="77777777" w:rsidR="00644051" w:rsidRDefault="00644051" w:rsidP="00644051"/>
    <w:p w14:paraId="191EDEE0" w14:textId="77777777" w:rsidR="00644051" w:rsidRDefault="00644051" w:rsidP="00644051">
      <w:r>
        <w:t>Приказом Министерства РФ от 29.12.2014 года № 930н «Об утверждении порядка организации высокотехнологичной медицинской помощи с применением специализированной информационной системы».</w:t>
      </w:r>
    </w:p>
    <w:p w14:paraId="5058FE42" w14:textId="77777777" w:rsidR="00644051" w:rsidRDefault="00644051" w:rsidP="00644051"/>
    <w:p w14:paraId="011EFD60" w14:textId="77777777" w:rsidR="00644051" w:rsidRDefault="00644051" w:rsidP="00644051">
      <w:r>
        <w:t>Постановлением Правительства РФ от 08.12.2017 N 1492 «О Программе государственных гарантий бесплатного оказания гражданам медицинской помощи на 2018 год и на плановый период 2019 и 2020 годов»</w:t>
      </w:r>
    </w:p>
    <w:p w14:paraId="1CEB05B9" w14:textId="77777777" w:rsidR="00644051" w:rsidRDefault="00644051" w:rsidP="00644051"/>
    <w:p w14:paraId="7F47465F" w14:textId="77777777" w:rsidR="00644051" w:rsidRDefault="00644051" w:rsidP="00644051">
      <w:r>
        <w:t>Основанием для получения высокотехнологичной медицинской помощи является отсутствие возможности получения необходимой медицинской помощи в медицинских учреждениях субъекта Российской Федерации.</w:t>
      </w:r>
    </w:p>
    <w:p w14:paraId="6C63B0BE" w14:textId="77777777" w:rsidR="00644051" w:rsidRDefault="00644051" w:rsidP="00644051"/>
    <w:p w14:paraId="478065C7" w14:textId="77777777" w:rsidR="00644051" w:rsidRDefault="00644051" w:rsidP="00644051"/>
    <w:p w14:paraId="23CD6DC5" w14:textId="77777777" w:rsidR="00644051" w:rsidRDefault="00644051" w:rsidP="00644051">
      <w:r>
        <w:t>Перечень документов необходимых для получения высокотехнологичной медицинской помощи:</w:t>
      </w:r>
    </w:p>
    <w:p w14:paraId="1AF8D651" w14:textId="77777777" w:rsidR="00644051" w:rsidRDefault="00644051" w:rsidP="00644051"/>
    <w:p w14:paraId="57429A4C" w14:textId="77777777" w:rsidR="00644051" w:rsidRDefault="00644051" w:rsidP="00644051">
      <w:r>
        <w:t>При направлении пациентов всех возрастных групп:</w:t>
      </w:r>
    </w:p>
    <w:p w14:paraId="31262A48" w14:textId="77777777" w:rsidR="00644051" w:rsidRDefault="00644051" w:rsidP="00644051"/>
    <w:p w14:paraId="2030C960" w14:textId="1AEE90C6" w:rsidR="00644051" w:rsidRDefault="00644051" w:rsidP="00644051">
      <w:r>
        <w:t xml:space="preserve">    заключение главного внештатного специалиста Министерства здравоохранения </w:t>
      </w:r>
      <w:r w:rsidR="00BE5282">
        <w:t>Краснодарского края</w:t>
      </w:r>
      <w:r>
        <w:t xml:space="preserve"> по профилю заболевания, о необходимости оказания пациенту высокотехнологичной медицинской помощи, с указанием вида высокотехнологичной медицинской помощи, и федерального медицинского центра в котором пациенту будет оказан данный вид помощи или заключение </w:t>
      </w:r>
      <w:proofErr w:type="spellStart"/>
      <w:r>
        <w:t>онконсилиума</w:t>
      </w:r>
      <w:proofErr w:type="spellEnd"/>
      <w:r>
        <w:t>.</w:t>
      </w:r>
    </w:p>
    <w:p w14:paraId="0AAA2AB7" w14:textId="77777777" w:rsidR="00644051" w:rsidRDefault="00644051" w:rsidP="00644051"/>
    <w:p w14:paraId="3D3562DB" w14:textId="77777777" w:rsidR="00644051" w:rsidRDefault="00644051" w:rsidP="00644051">
      <w:r>
        <w:t xml:space="preserve">    подробная выписка из амбулаторной карты пациента в печатном варианте, с описанием всех необходимых результатов обследований.</w:t>
      </w:r>
    </w:p>
    <w:p w14:paraId="441E4420" w14:textId="77777777" w:rsidR="00644051" w:rsidRDefault="00644051" w:rsidP="00644051"/>
    <w:p w14:paraId="58284DED" w14:textId="77777777" w:rsidR="00644051" w:rsidRDefault="00644051" w:rsidP="00644051">
      <w:r>
        <w:t xml:space="preserve">    направление с указанием кода диагноза по МКБ-10, </w:t>
      </w:r>
      <w:proofErr w:type="spellStart"/>
      <w:r>
        <w:t>медикоэкономической</w:t>
      </w:r>
      <w:proofErr w:type="spellEnd"/>
      <w:r>
        <w:t xml:space="preserve"> группы, вида высокотехнологичной лечения и Федерального центра в который будет направлен пациент.</w:t>
      </w:r>
    </w:p>
    <w:p w14:paraId="1D424FD2" w14:textId="77777777" w:rsidR="00644051" w:rsidRDefault="00644051" w:rsidP="00644051"/>
    <w:p w14:paraId="13FCF326" w14:textId="0DC4A6EE" w:rsidR="00644051" w:rsidRDefault="00644051" w:rsidP="00644051">
      <w:r>
        <w:t xml:space="preserve">    снимки, диски с результатами обследований направляет медицинская организация по электронной почте в Министерство здравоохранения </w:t>
      </w:r>
      <w:r w:rsidR="00BE5282">
        <w:t>Краснодарского края</w:t>
      </w:r>
      <w:r>
        <w:t>.</w:t>
      </w:r>
    </w:p>
    <w:p w14:paraId="6A08B3B2" w14:textId="77777777" w:rsidR="00644051" w:rsidRDefault="00644051" w:rsidP="00644051"/>
    <w:p w14:paraId="6AE2AB06" w14:textId="77777777" w:rsidR="00644051" w:rsidRDefault="00644051" w:rsidP="00644051">
      <w:r>
        <w:t>При направлении взрослых пациентов (с 18 лет)</w:t>
      </w:r>
    </w:p>
    <w:p w14:paraId="14C7EC95" w14:textId="77777777" w:rsidR="00644051" w:rsidRDefault="00644051" w:rsidP="00644051"/>
    <w:p w14:paraId="54CBDD14" w14:textId="77777777" w:rsidR="00644051" w:rsidRDefault="00644051" w:rsidP="00644051">
      <w:r>
        <w:t xml:space="preserve">    копия паспорта гражданина РФ,</w:t>
      </w:r>
    </w:p>
    <w:p w14:paraId="2BED3703" w14:textId="77777777" w:rsidR="00644051" w:rsidRDefault="00644051" w:rsidP="00644051"/>
    <w:p w14:paraId="46643366" w14:textId="77777777" w:rsidR="00644051" w:rsidRDefault="00644051" w:rsidP="00644051">
      <w:r>
        <w:t xml:space="preserve">    копия полиса обязательного медицинского страхования,</w:t>
      </w:r>
    </w:p>
    <w:p w14:paraId="0D14AA92" w14:textId="77777777" w:rsidR="00644051" w:rsidRDefault="00644051" w:rsidP="00644051"/>
    <w:p w14:paraId="6CE066B2" w14:textId="77777777" w:rsidR="00644051" w:rsidRDefault="00644051" w:rsidP="00644051">
      <w:r>
        <w:t xml:space="preserve">    копия СНИЛС,</w:t>
      </w:r>
    </w:p>
    <w:p w14:paraId="77D0BBB0" w14:textId="77777777" w:rsidR="00644051" w:rsidRDefault="00644051" w:rsidP="00644051"/>
    <w:p w14:paraId="1DBD470D" w14:textId="77777777" w:rsidR="00644051" w:rsidRDefault="00644051" w:rsidP="00644051">
      <w:r>
        <w:t xml:space="preserve">    при наличии инвалидности – копия справки медико-социальной экспертизы,</w:t>
      </w:r>
    </w:p>
    <w:p w14:paraId="015B77CC" w14:textId="77777777" w:rsidR="00644051" w:rsidRDefault="00644051" w:rsidP="00644051"/>
    <w:p w14:paraId="2D0F77D2" w14:textId="77777777" w:rsidR="00644051" w:rsidRDefault="00644051" w:rsidP="00644051">
      <w:r>
        <w:t xml:space="preserve">    согласие на обработку персональных данных.</w:t>
      </w:r>
    </w:p>
    <w:p w14:paraId="45747B4C" w14:textId="77777777" w:rsidR="00644051" w:rsidRDefault="00644051" w:rsidP="00644051"/>
    <w:p w14:paraId="20AAE6F2" w14:textId="77777777" w:rsidR="00644051" w:rsidRDefault="00644051" w:rsidP="00644051">
      <w:r>
        <w:t>При направлении ребенка (0-18 лет)</w:t>
      </w:r>
    </w:p>
    <w:p w14:paraId="576A82EB" w14:textId="77777777" w:rsidR="00644051" w:rsidRDefault="00644051" w:rsidP="00644051"/>
    <w:p w14:paraId="2C2D4345" w14:textId="77777777" w:rsidR="00644051" w:rsidRDefault="00644051" w:rsidP="00644051">
      <w:r>
        <w:t xml:space="preserve">    копия свидетельства о рождении пациента (для детей до 14 лет),</w:t>
      </w:r>
    </w:p>
    <w:p w14:paraId="5F7A75FF" w14:textId="77777777" w:rsidR="00644051" w:rsidRDefault="00644051" w:rsidP="00644051"/>
    <w:p w14:paraId="780D9FDC" w14:textId="77777777" w:rsidR="00644051" w:rsidRDefault="00644051" w:rsidP="00644051">
      <w:r>
        <w:t xml:space="preserve">    копия полиса обязательного медицинского страхования,</w:t>
      </w:r>
    </w:p>
    <w:p w14:paraId="3DBAAE29" w14:textId="77777777" w:rsidR="00644051" w:rsidRDefault="00644051" w:rsidP="00644051"/>
    <w:p w14:paraId="3DB842D2" w14:textId="77777777" w:rsidR="00644051" w:rsidRDefault="00644051" w:rsidP="00644051">
      <w:r>
        <w:t xml:space="preserve">    копия СНИЛС,</w:t>
      </w:r>
    </w:p>
    <w:p w14:paraId="60E849A7" w14:textId="77777777" w:rsidR="00644051" w:rsidRDefault="00644051" w:rsidP="00644051"/>
    <w:p w14:paraId="4A5E83ED" w14:textId="77777777" w:rsidR="00644051" w:rsidRDefault="00644051" w:rsidP="00644051">
      <w:r>
        <w:t xml:space="preserve">    при наличии инвалидности – копия справки медико-социальной экспертизы,</w:t>
      </w:r>
    </w:p>
    <w:p w14:paraId="26F80965" w14:textId="77777777" w:rsidR="00644051" w:rsidRDefault="00644051" w:rsidP="00644051"/>
    <w:p w14:paraId="148D298E" w14:textId="77777777" w:rsidR="00644051" w:rsidRDefault="00644051" w:rsidP="00644051">
      <w:r>
        <w:lastRenderedPageBreak/>
        <w:t xml:space="preserve">    согласие на обработку персональных данных от родителей или опекунов,</w:t>
      </w:r>
    </w:p>
    <w:p w14:paraId="067FF977" w14:textId="77777777" w:rsidR="00644051" w:rsidRDefault="00644051" w:rsidP="00644051"/>
    <w:p w14:paraId="76920BA4" w14:textId="77777777" w:rsidR="00644051" w:rsidRDefault="00644051" w:rsidP="00644051">
      <w:r>
        <w:t xml:space="preserve">    копия паспорта родителя или опекуна.</w:t>
      </w:r>
    </w:p>
    <w:p w14:paraId="5BD5825F" w14:textId="77777777" w:rsidR="00644051" w:rsidRDefault="00644051" w:rsidP="00644051"/>
    <w:p w14:paraId="28F750A7" w14:textId="25A1EDAA" w:rsidR="00644051" w:rsidRDefault="00644051" w:rsidP="00644051">
      <w:r>
        <w:t xml:space="preserve">Пакет документов формирует и представляет в Министерство здравоохранение </w:t>
      </w:r>
      <w:r w:rsidR="00BE5282">
        <w:t>Краснодарского края</w:t>
      </w:r>
    </w:p>
    <w:p w14:paraId="32DDDDDA" w14:textId="77777777" w:rsidR="00644051" w:rsidRDefault="00644051" w:rsidP="00644051">
      <w:r>
        <w:t>ответственный за оказание высокотехнологичной медицинской помощи в поликлинике по месту прикрепления пациента.</w:t>
      </w:r>
    </w:p>
    <w:p w14:paraId="0494BD1B" w14:textId="77777777" w:rsidR="00644051" w:rsidRDefault="00644051" w:rsidP="00644051"/>
    <w:p w14:paraId="59275E2B" w14:textId="77777777" w:rsidR="00644051" w:rsidRDefault="00644051" w:rsidP="00644051">
      <w:r>
        <w:t>Номер талона и другую информацию пациенты могут узнать у ответственных за оказание высокотехнологичной медицинской помощи в поликлиники по месту прикрепления.</w:t>
      </w:r>
    </w:p>
    <w:p w14:paraId="56547BA6" w14:textId="77777777" w:rsidR="00644051" w:rsidRDefault="00644051" w:rsidP="00644051"/>
    <w:p w14:paraId="02187BF4" w14:textId="77777777" w:rsidR="00886B12" w:rsidRDefault="00644051" w:rsidP="00644051">
      <w:r>
        <w:t>Всю информацию о талоне на оказание высокотехнологичной медицинской помощи пациенты могут получить на сайте открытого портала по адресу:  http://talon.rosminzdrav.ru</w:t>
      </w:r>
    </w:p>
    <w:sectPr w:rsidR="00886B12" w:rsidSect="008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429"/>
    <w:rsid w:val="003C6429"/>
    <w:rsid w:val="00644051"/>
    <w:rsid w:val="00886B12"/>
    <w:rsid w:val="00BE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3E7C"/>
  <w15:docId w15:val="{E8A9C6A1-B107-42ED-B6DE-F2792828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4682</Characters>
  <Application>Microsoft Office Word</Application>
  <DocSecurity>0</DocSecurity>
  <Lines>39</Lines>
  <Paragraphs>10</Paragraphs>
  <ScaleCrop>false</ScaleCrop>
  <Company>*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Phoenix</cp:lastModifiedBy>
  <cp:revision>3</cp:revision>
  <dcterms:created xsi:type="dcterms:W3CDTF">2020-08-18T07:03:00Z</dcterms:created>
  <dcterms:modified xsi:type="dcterms:W3CDTF">2020-08-18T08:32:00Z</dcterms:modified>
</cp:coreProperties>
</file>