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8B61A" w14:textId="3DB55530" w:rsidR="008E1ECC" w:rsidRDefault="008E1ECC" w:rsidP="008E1E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ru-RU"/>
        </w:rPr>
      </w:pPr>
      <w:r w:rsidRPr="008E1ECC">
        <w:rPr>
          <w:rFonts w:ascii="Arial" w:eastAsia="Times New Roman" w:hAnsi="Arial" w:cs="Arial"/>
          <w:b/>
          <w:bCs/>
          <w:color w:val="333333"/>
          <w:sz w:val="41"/>
          <w:szCs w:val="41"/>
          <w:lang w:eastAsia="ru-RU"/>
        </w:rPr>
        <w:t>Порядок, объем и условия оказания медицинской помощи</w:t>
      </w:r>
    </w:p>
    <w:p w14:paraId="7091DE0A" w14:textId="77777777" w:rsidR="008E1ECC" w:rsidRPr="008E1ECC" w:rsidRDefault="008E1ECC" w:rsidP="008E1E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ru-RU"/>
        </w:rPr>
      </w:pPr>
    </w:p>
    <w:p w14:paraId="41ADA590" w14:textId="77777777" w:rsidR="008E1ECC" w:rsidRDefault="008E1ECC" w:rsidP="008E1EC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</w:pPr>
    </w:p>
    <w:p w14:paraId="56D90F42" w14:textId="77777777" w:rsidR="000A250D" w:rsidRDefault="000A250D" w:rsidP="000A250D">
      <w:pPr>
        <w:pStyle w:val="ConsPlusTitle"/>
        <w:ind w:firstLine="540"/>
        <w:jc w:val="both"/>
        <w:outlineLvl w:val="1"/>
      </w:pPr>
      <w:r>
        <w:t>Статья 8. Порядок, условия предоставления медицинской помощи, критерии доступности и качества медицинской помощи</w:t>
      </w:r>
    </w:p>
    <w:p w14:paraId="602B3D2D" w14:textId="77777777" w:rsidR="000A250D" w:rsidRDefault="000A250D" w:rsidP="000A250D">
      <w:pPr>
        <w:pStyle w:val="ConsPlusNormal"/>
        <w:jc w:val="both"/>
      </w:pPr>
    </w:p>
    <w:p w14:paraId="75D6DE42" w14:textId="77777777" w:rsidR="000A250D" w:rsidRDefault="000A250D" w:rsidP="000A250D">
      <w:pPr>
        <w:pStyle w:val="ConsPlusNormal"/>
        <w:ind w:firstLine="540"/>
        <w:jc w:val="both"/>
      </w:pPr>
      <w:r>
        <w:t>Территориальная программа госгарантий в части определения порядка и условий оказания медицинской помощи включает:</w:t>
      </w:r>
    </w:p>
    <w:p w14:paraId="4F196DEE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1) </w:t>
      </w:r>
      <w:hyperlink r:id="rId4" w:anchor="P231" w:history="1">
        <w:r>
          <w:rPr>
            <w:rStyle w:val="a4"/>
            <w:color w:val="0000FF"/>
          </w:rPr>
          <w:t>условия</w:t>
        </w:r>
      </w:hyperlink>
      <w:r>
        <w:t xml:space="preserve">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 в медицинских организациях, находящихся на территории Краснодарского края (приложение 1);</w:t>
      </w:r>
    </w:p>
    <w:p w14:paraId="1D9B294A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2) </w:t>
      </w:r>
      <w:hyperlink r:id="rId5" w:anchor="P256" w:history="1">
        <w:r>
          <w:rPr>
            <w:rStyle w:val="a4"/>
            <w:color w:val="0000FF"/>
          </w:rPr>
          <w:t>порядок</w:t>
        </w:r>
      </w:hyperlink>
      <w:r>
        <w:t xml:space="preserve">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Краснодарского края (приложение 2);</w:t>
      </w:r>
    </w:p>
    <w:p w14:paraId="648BCFF3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3) </w:t>
      </w:r>
      <w:hyperlink r:id="rId6" w:anchor="P290" w:history="1">
        <w:r>
          <w:rPr>
            <w:rStyle w:val="a4"/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(приложение 3);</w:t>
      </w:r>
    </w:p>
    <w:p w14:paraId="62B595D6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4) </w:t>
      </w:r>
      <w:hyperlink r:id="rId7" w:anchor="P4225" w:history="1">
        <w:r>
          <w:rPr>
            <w:rStyle w:val="a4"/>
            <w:color w:val="0000FF"/>
          </w:rPr>
          <w:t>порядок</w:t>
        </w:r>
      </w:hyperlink>
      <w:r>
        <w:t xml:space="preserve">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по желанию пациента (приложение 4);</w:t>
      </w:r>
    </w:p>
    <w:p w14:paraId="6B42168B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5) </w:t>
      </w:r>
      <w:hyperlink r:id="rId8" w:anchor="P4257" w:history="1">
        <w:r>
          <w:rPr>
            <w:rStyle w:val="a4"/>
            <w:color w:val="0000FF"/>
          </w:rPr>
          <w:t>перечень</w:t>
        </w:r>
      </w:hyperlink>
      <w:r>
        <w:t xml:space="preserve"> мероприятий по профилактике заболеваний и формированию здорового образа жизни, осуществляемых в рамках Территориальной программы госгарантий (приложение 5);</w:t>
      </w:r>
    </w:p>
    <w:p w14:paraId="6167D099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6) </w:t>
      </w:r>
      <w:hyperlink r:id="rId9" w:anchor="P4293" w:history="1">
        <w:r>
          <w:rPr>
            <w:rStyle w:val="a4"/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 госгарантий, в том числе Территориальной программы ОМС, с указанием медицинских организаций, проводящих профилактические медицинские осмотры, в том числе в рамках диспансеризации (приложение 6);</w:t>
      </w:r>
    </w:p>
    <w:p w14:paraId="66BA7265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7) </w:t>
      </w:r>
      <w:hyperlink r:id="rId10" w:anchor="P5696" w:history="1">
        <w:r>
          <w:rPr>
            <w:rStyle w:val="a4"/>
            <w:color w:val="0000FF"/>
          </w:rPr>
          <w:t>условия</w:t>
        </w:r>
      </w:hyperlink>
      <w:r>
        <w:t xml:space="preserve">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 (приложение 7);</w:t>
      </w:r>
    </w:p>
    <w:p w14:paraId="19C36D5A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8) </w:t>
      </w:r>
      <w:hyperlink r:id="rId11" w:anchor="P5723" w:history="1">
        <w:r>
          <w:rPr>
            <w:rStyle w:val="a4"/>
            <w:color w:val="0000FF"/>
          </w:rPr>
          <w:t>условия</w:t>
        </w:r>
      </w:hyperlink>
      <w:r>
        <w:t xml:space="preserve">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 (приложение 8);</w:t>
      </w:r>
    </w:p>
    <w:p w14:paraId="7946D54E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lastRenderedPageBreak/>
        <w:t xml:space="preserve">9) </w:t>
      </w:r>
      <w:hyperlink r:id="rId12" w:anchor="P5795" w:history="1">
        <w:r>
          <w:rPr>
            <w:rStyle w:val="a4"/>
            <w:color w:val="0000FF"/>
          </w:rPr>
          <w:t>порядок</w:t>
        </w:r>
      </w:hyperlink>
      <w:r>
        <w:t xml:space="preserve">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 (приложение 9);</w:t>
      </w:r>
    </w:p>
    <w:p w14:paraId="2D7219B5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10) </w:t>
      </w:r>
      <w:hyperlink r:id="rId13" w:anchor="P5822" w:history="1">
        <w:r>
          <w:rPr>
            <w:rStyle w:val="a4"/>
            <w:color w:val="0000FF"/>
          </w:rPr>
          <w:t>условия</w:t>
        </w:r>
      </w:hyperlink>
      <w:r>
        <w:t xml:space="preserve"> и сроки диспансеризации населения для отдельных категорий населения, профилактических осмотров несовершеннолетних (приложение 10);</w:t>
      </w:r>
    </w:p>
    <w:p w14:paraId="0D50FEB6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11) целевые </w:t>
      </w:r>
      <w:hyperlink r:id="rId14" w:anchor="P5848" w:history="1">
        <w:r>
          <w:rPr>
            <w:rStyle w:val="a4"/>
            <w:color w:val="0000FF"/>
          </w:rPr>
          <w:t>значения</w:t>
        </w:r>
      </w:hyperlink>
      <w:r>
        <w:t xml:space="preserve"> критериев доступности и качества медицинской помощи, оказываемой в рамках Территориальной программы госгарантий (приложение 11);</w:t>
      </w:r>
    </w:p>
    <w:p w14:paraId="77484A4E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12) </w:t>
      </w:r>
      <w:hyperlink r:id="rId15" w:anchor="P6072" w:history="1">
        <w:r>
          <w:rPr>
            <w:rStyle w:val="a4"/>
            <w:color w:val="0000FF"/>
          </w:rPr>
          <w:t>порядок</w:t>
        </w:r>
      </w:hyperlink>
      <w:r>
        <w:t xml:space="preserve">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госгарантий (приложение 12);</w:t>
      </w:r>
    </w:p>
    <w:p w14:paraId="2B578966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13) </w:t>
      </w:r>
      <w:hyperlink r:id="rId16" w:anchor="P6097" w:history="1">
        <w:r>
          <w:rPr>
            <w:rStyle w:val="a4"/>
            <w:color w:val="0000FF"/>
          </w:rPr>
          <w:t>сроки</w:t>
        </w:r>
      </w:hyperlink>
      <w:r>
        <w:t xml:space="preserve">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 (приложение 13);</w:t>
      </w:r>
    </w:p>
    <w:p w14:paraId="583ED9A8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14) </w:t>
      </w:r>
      <w:hyperlink r:id="rId17" w:anchor="P6148" w:history="1">
        <w:r>
          <w:rPr>
            <w:rStyle w:val="a4"/>
            <w:color w:val="0000FF"/>
          </w:rPr>
          <w:t>условия</w:t>
        </w:r>
      </w:hyperlink>
      <w:r>
        <w:t xml:space="preserve">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 (приложение 14);</w:t>
      </w:r>
    </w:p>
    <w:p w14:paraId="7E30E66F" w14:textId="77777777" w:rsidR="000A250D" w:rsidRDefault="000A250D" w:rsidP="000A250D">
      <w:pPr>
        <w:pStyle w:val="ConsPlusNormal"/>
        <w:spacing w:before="220"/>
        <w:ind w:firstLine="540"/>
        <w:jc w:val="both"/>
      </w:pPr>
      <w:r>
        <w:t xml:space="preserve">15) </w:t>
      </w:r>
      <w:hyperlink r:id="rId18" w:anchor="P7477" w:history="1">
        <w:r>
          <w:rPr>
            <w:rStyle w:val="a4"/>
            <w:color w:val="0000FF"/>
          </w:rPr>
          <w:t>порядок</w:t>
        </w:r>
      </w:hyperlink>
      <w:r>
        <w:t xml:space="preserve">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(приложение 17).</w:t>
      </w:r>
    </w:p>
    <w:p w14:paraId="34A886E8" w14:textId="77777777" w:rsidR="00EA4D00" w:rsidRDefault="00EA4D00">
      <w:bookmarkStart w:id="0" w:name="_GoBack"/>
      <w:bookmarkEnd w:id="0"/>
    </w:p>
    <w:sectPr w:rsidR="00EA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64"/>
    <w:rsid w:val="000A250D"/>
    <w:rsid w:val="004B4964"/>
    <w:rsid w:val="008E1ECC"/>
    <w:rsid w:val="00E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135A"/>
  <w15:chartTrackingRefBased/>
  <w15:docId w15:val="{15E552B1-F976-479A-8AC8-BD7FFCAB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50D"/>
    <w:rPr>
      <w:color w:val="0563C1" w:themeColor="hyperlink"/>
      <w:u w:val="single"/>
    </w:rPr>
  </w:style>
  <w:style w:type="paragraph" w:customStyle="1" w:styleId="ConsPlusNormal">
    <w:name w:val="ConsPlusNormal"/>
    <w:rsid w:val="000A2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3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8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2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7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1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5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5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0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9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Relationship Id="rId14" Type="http://schemas.openxmlformats.org/officeDocument/2006/relationships/hyperlink" Target="file:///C:\Users\Phoenix\Desktop\&#1090;&#1077;&#1088;%20&#1087;&#1088;&#1086;&#1075;&#1088;&#1072;&#1084;&#1084;&#1072;\Territorialnaya_programma_na_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Апшеронск МБУЗ ЦРБ</dc:creator>
  <cp:keywords/>
  <dc:description/>
  <cp:lastModifiedBy>Phoenix</cp:lastModifiedBy>
  <cp:revision>3</cp:revision>
  <dcterms:created xsi:type="dcterms:W3CDTF">2019-04-17T11:20:00Z</dcterms:created>
  <dcterms:modified xsi:type="dcterms:W3CDTF">2020-01-28T12:04:00Z</dcterms:modified>
</cp:coreProperties>
</file>