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3880" w14:textId="059603EC" w:rsidR="00412D2A" w:rsidRPr="00412D2A" w:rsidRDefault="00412D2A" w:rsidP="00412D2A">
      <w:pPr>
        <w:jc w:val="center"/>
        <w:rPr>
          <w:b/>
          <w:bCs/>
          <w:sz w:val="32"/>
          <w:szCs w:val="32"/>
        </w:rPr>
      </w:pPr>
      <w:r w:rsidRPr="00412D2A">
        <w:rPr>
          <w:b/>
          <w:bCs/>
          <w:sz w:val="32"/>
          <w:szCs w:val="32"/>
        </w:rPr>
        <w:t xml:space="preserve">Неделя сохранения здоровья детей </w:t>
      </w:r>
      <w:bookmarkStart w:id="0" w:name="_GoBack"/>
      <w:bookmarkEnd w:id="0"/>
    </w:p>
    <w:p w14:paraId="040D4B9B" w14:textId="6FB23403" w:rsidR="00AE4A86" w:rsidRDefault="00AE4A86" w:rsidP="00AE4A86">
      <w: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14:paraId="363AF362" w14:textId="19AE122E" w:rsidR="00AE4A86" w:rsidRDefault="00AE4A86" w:rsidP="00AE4A86">
      <w:r>
        <w:t>Сегодня вопросами сохранения и укрепления здоровья людей в России уделяется особое внимание, и они включены в приоритетный национальный проект «Здоровье». Одним из главных факторов процветания нации является здоровая семья, где формируются полезные привычки и отвергаются вредные. Первые впечатления у ребенка черпаются из домашнего быта.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14:paraId="7848EBF9" w14:textId="785BB334" w:rsidR="00AE4A86" w:rsidRDefault="00AE4A86" w:rsidP="00AE4A86">
      <w:r>
        <w:t xml:space="preserve">Помимо государства, большая роль отводится медицинским учреждениям первичного звена, где идет наблюдение за состоянием и здоровьем детей, а также проводятся профилактические мероприятия, направленные на его укрепление. Для этого разработаны программы профилактических осмотров, где включены обследования и консультации узких специалистов в зависимости от возраста (Профилактические медицинские осмотры несовершеннолетних, утвержденные приказом Министерства здравоохранения Российской Федерации от 10.08.2017 № 514н). Также в нашей стране действует национальный календарь прививок, который дает возможность защищать детей от </w:t>
      </w:r>
      <w:proofErr w:type="spellStart"/>
      <w:r>
        <w:t>вакциноуправляемых</w:t>
      </w:r>
      <w:proofErr w:type="spellEnd"/>
      <w:r>
        <w:t xml:space="preserve"> инфекций.</w:t>
      </w:r>
    </w:p>
    <w:p w14:paraId="6CB39B1E" w14:textId="48F4E84F" w:rsidR="00AE4A86" w:rsidRDefault="00AE4A86" w:rsidP="00AE4A86">
      <w:r>
        <w:t>Особое внимание следует уделять рациональному питанию и режиму дня, которые являются одними из основных факторов внешней среды, определяющих нормальное физическое и нервно-психическое развитие ребенка, повышающих устойчивость организма к неблагоприятным воздействиям. Поэтому очень важно использовать индивидуальный подход к каждому отдельно взятому ребенку, исходя из его потребностей.</w:t>
      </w:r>
    </w:p>
    <w:p w14:paraId="3D3745EA" w14:textId="4D38D2E4" w:rsidR="00D778B4" w:rsidRDefault="00AE4A86" w:rsidP="00AE4A86">
      <w:r>
        <w:t>Большое влияние на здоровье подрастающего поколения оказывает физическая нагрузка: утренняя зарядка, физкультминутки между какой-то работой, уроки физической культуры, подвижные игры. Это стимулирует правильное развитие не только костно-мышечно-суставной системы, но и всего организма в целом, что является профилактикой многих хронических неинфекционных заболеваний, которые последнее время прогрессируют в детском возрасте.</w:t>
      </w:r>
    </w:p>
    <w:p w14:paraId="627D7E60" w14:textId="77777777" w:rsidR="005B5402" w:rsidRDefault="005B5402" w:rsidP="00AE4A86"/>
    <w:p w14:paraId="7FD05871" w14:textId="77777777" w:rsidR="005B5402" w:rsidRPr="005B5402" w:rsidRDefault="005B5402" w:rsidP="005B5402">
      <w:r w:rsidRPr="005B5402">
        <w:t>Отделение медицинской профилактики поликлинического отделения                                                     </w:t>
      </w:r>
    </w:p>
    <w:p w14:paraId="76DDEBAC" w14:textId="77777777" w:rsidR="005B5402" w:rsidRPr="005B5402" w:rsidRDefault="005B5402" w:rsidP="005B5402">
      <w:r w:rsidRPr="005B5402">
        <w:t>ГБУЗ «ЦРБ Апшеронского района» МЗ КК</w:t>
      </w:r>
    </w:p>
    <w:p w14:paraId="7E8DF51A" w14:textId="77777777" w:rsidR="005B5402" w:rsidRPr="00AE4A86" w:rsidRDefault="005B5402" w:rsidP="00AE4A86"/>
    <w:sectPr w:rsidR="005B5402" w:rsidRPr="00AE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6C"/>
    <w:rsid w:val="00412D2A"/>
    <w:rsid w:val="00570115"/>
    <w:rsid w:val="005B5402"/>
    <w:rsid w:val="007526E1"/>
    <w:rsid w:val="0081736C"/>
    <w:rsid w:val="00AE4A86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2483"/>
  <w15:chartTrackingRefBased/>
  <w15:docId w15:val="{0617B68C-3BDE-4DBD-A908-F76835F1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7</cp:revision>
  <dcterms:created xsi:type="dcterms:W3CDTF">2023-06-05T05:44:00Z</dcterms:created>
  <dcterms:modified xsi:type="dcterms:W3CDTF">2025-06-02T05:05:00Z</dcterms:modified>
</cp:coreProperties>
</file>