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6E4D8" w14:textId="79E1B950" w:rsidR="002314CA" w:rsidRPr="005C0B2A" w:rsidRDefault="005C0B2A" w:rsidP="005C0B2A">
      <w:pPr>
        <w:jc w:val="center"/>
        <w:rPr>
          <w:sz w:val="32"/>
          <w:szCs w:val="32"/>
        </w:rPr>
      </w:pPr>
      <w:bookmarkStart w:id="0" w:name="_Hlk142298729"/>
      <w:r>
        <w:rPr>
          <w:sz w:val="32"/>
          <w:szCs w:val="32"/>
        </w:rPr>
        <w:t xml:space="preserve">С </w:t>
      </w:r>
      <w:r w:rsidR="00403954">
        <w:rPr>
          <w:sz w:val="32"/>
          <w:szCs w:val="32"/>
        </w:rPr>
        <w:t>11 по 17 августа 2024</w:t>
      </w:r>
      <w:r w:rsidR="002314CA" w:rsidRPr="005C0B2A">
        <w:rPr>
          <w:sz w:val="32"/>
          <w:szCs w:val="32"/>
        </w:rPr>
        <w:t xml:space="preserve"> Неделя профилактики сердечно-сосудистых забо</w:t>
      </w:r>
      <w:bookmarkStart w:id="1" w:name="_GoBack"/>
      <w:bookmarkEnd w:id="1"/>
      <w:r w:rsidR="002314CA" w:rsidRPr="005C0B2A">
        <w:rPr>
          <w:sz w:val="32"/>
          <w:szCs w:val="32"/>
        </w:rPr>
        <w:t>леваний</w:t>
      </w:r>
    </w:p>
    <w:bookmarkEnd w:id="0"/>
    <w:p w14:paraId="0C5620B1" w14:textId="77777777" w:rsidR="002314CA" w:rsidRPr="002314CA" w:rsidRDefault="002314CA" w:rsidP="002314CA">
      <w:r w:rsidRPr="002314CA">
        <w:t>Медицинское сообщество едино во мнении, что здоровый образ жизни является основой профилактики и лечения сердечно-сосудистых заболеваний (ССЗ). Здоровый образ жизни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</w:p>
    <w:p w14:paraId="5F30E131" w14:textId="77777777" w:rsidR="002314CA" w:rsidRPr="002314CA" w:rsidRDefault="002314CA" w:rsidP="002314CA">
      <w:r w:rsidRPr="002314CA">
        <w:t>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</w:r>
    </w:p>
    <w:p w14:paraId="713C0C29" w14:textId="77777777" w:rsidR="002314CA" w:rsidRPr="002314CA" w:rsidRDefault="002314CA" w:rsidP="002314CA">
      <w:r w:rsidRPr="002314CA">
        <w:t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периферических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</w:r>
    </w:p>
    <w:p w14:paraId="27AB684C" w14:textId="77777777" w:rsidR="002314CA" w:rsidRPr="002314CA" w:rsidRDefault="002314CA" w:rsidP="002314CA">
      <w:r w:rsidRPr="002314CA">
        <w:t>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</w:r>
    </w:p>
    <w:p w14:paraId="75CCF88F" w14:textId="77777777" w:rsidR="002314CA" w:rsidRPr="002314CA" w:rsidRDefault="002314CA" w:rsidP="002314CA">
      <w:r w:rsidRPr="002314CA">
        <w:t>Для нормального функционирования организма взрослому человеку нужна активность не менее 150 минут в неделю.</w:t>
      </w:r>
    </w:p>
    <w:p w14:paraId="536874B1" w14:textId="77777777" w:rsidR="002314CA" w:rsidRPr="002314CA" w:rsidRDefault="002314CA" w:rsidP="002314CA">
      <w:r w:rsidRPr="002314CA">
        <w:t>Занятия физкультурой способствуют и снижению веса. Ожирение – еще один существенный фактор риска возникновения ССЗ.</w:t>
      </w:r>
    </w:p>
    <w:p w14:paraId="6951961F" w14:textId="77777777" w:rsidR="002314CA" w:rsidRPr="002314CA" w:rsidRDefault="002314CA" w:rsidP="002314CA">
      <w:r w:rsidRPr="002314CA">
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</w:r>
    </w:p>
    <w:p w14:paraId="79F90BB5" w14:textId="77777777" w:rsidR="002314CA" w:rsidRPr="002314CA" w:rsidRDefault="002314CA" w:rsidP="002314CA">
      <w:r w:rsidRPr="002314CA">
        <w:t>Соль – один из главных союзников повышенного давления. Норма соли – 5 грамм в день.</w:t>
      </w:r>
    </w:p>
    <w:p w14:paraId="624326E6" w14:textId="77777777" w:rsidR="002314CA" w:rsidRPr="002314CA" w:rsidRDefault="002314CA" w:rsidP="002314CA">
      <w:r w:rsidRPr="002314CA">
        <w:t>Одной из ключевых особенностей диеты является потребление большого количества овощей и фруктов. ВОЗ советует употреблять каждый день не меньше 400 гр. овощей, фруктов и ягод.</w:t>
      </w:r>
    </w:p>
    <w:p w14:paraId="4538210B" w14:textId="77777777" w:rsidR="002314CA" w:rsidRPr="002314CA" w:rsidRDefault="002314CA" w:rsidP="002314CA">
      <w:r w:rsidRPr="002314CA">
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14:paraId="15587485" w14:textId="77777777" w:rsidR="002314CA" w:rsidRPr="002314CA" w:rsidRDefault="002314CA" w:rsidP="002314CA">
      <w:r w:rsidRPr="002314CA">
        <w:t>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</w:r>
    </w:p>
    <w:p w14:paraId="7D7ADDC4" w14:textId="77777777" w:rsidR="002314CA" w:rsidRPr="002314CA" w:rsidRDefault="002314CA" w:rsidP="002314CA">
      <w:r w:rsidRPr="002314CA">
        <w:t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</w:r>
    </w:p>
    <w:p w14:paraId="6D9AA508" w14:textId="77777777" w:rsidR="002314CA" w:rsidRPr="002314CA" w:rsidRDefault="002314CA" w:rsidP="002314CA">
      <w:r w:rsidRPr="002314CA">
        <w:t>Если вы видите на экране тонометра 140/90 – это повод обратиться к врачу</w:t>
      </w:r>
    </w:p>
    <w:p w14:paraId="0207D30B" w14:textId="77777777" w:rsidR="005C0B2A" w:rsidRPr="00C3196A" w:rsidRDefault="005C0B2A" w:rsidP="005C0B2A">
      <w:pPr>
        <w:rPr>
          <w:b/>
          <w:bCs/>
        </w:rPr>
      </w:pPr>
      <w:r w:rsidRPr="00C3196A">
        <w:rPr>
          <w:b/>
          <w:bCs/>
        </w:rPr>
        <w:t xml:space="preserve">Отделение медицинской профилактики поликлинического отделения                                                     </w:t>
      </w:r>
    </w:p>
    <w:p w14:paraId="0137F83C" w14:textId="77777777" w:rsidR="005C0B2A" w:rsidRPr="00C3196A" w:rsidRDefault="005C0B2A" w:rsidP="005C0B2A">
      <w:pPr>
        <w:rPr>
          <w:b/>
          <w:bCs/>
        </w:rPr>
      </w:pPr>
      <w:r w:rsidRPr="00C3196A">
        <w:rPr>
          <w:b/>
          <w:bCs/>
        </w:rPr>
        <w:t>ГБУЗ «ЦРБ Апшеронского района» МЗ КК</w:t>
      </w:r>
    </w:p>
    <w:p w14:paraId="5B3AC1DB" w14:textId="77777777" w:rsidR="005C0B2A" w:rsidRDefault="005C0B2A" w:rsidP="005C0B2A"/>
    <w:p w14:paraId="3F629726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E"/>
    <w:rsid w:val="002314CA"/>
    <w:rsid w:val="00403954"/>
    <w:rsid w:val="004C675E"/>
    <w:rsid w:val="005C0B2A"/>
    <w:rsid w:val="007526E1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1826"/>
  <w15:chartTrackingRefBased/>
  <w15:docId w15:val="{C834EEA6-B700-4F8A-BC98-D11D6992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5</cp:revision>
  <dcterms:created xsi:type="dcterms:W3CDTF">2023-08-07T07:57:00Z</dcterms:created>
  <dcterms:modified xsi:type="dcterms:W3CDTF">2025-08-11T05:43:00Z</dcterms:modified>
</cp:coreProperties>
</file>