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ED3D" w14:textId="77777777" w:rsidR="00FF0634" w:rsidRPr="00FF0634" w:rsidRDefault="00FF0634" w:rsidP="00FF0634">
      <w:pPr>
        <w:jc w:val="center"/>
        <w:rPr>
          <w:sz w:val="32"/>
          <w:szCs w:val="32"/>
        </w:rPr>
      </w:pPr>
      <w:r w:rsidRPr="00FF0634">
        <w:rPr>
          <w:sz w:val="32"/>
          <w:szCs w:val="32"/>
        </w:rPr>
        <w:t>4 февраля — Всемирный день борьбы против рака</w:t>
      </w:r>
    </w:p>
    <w:p w14:paraId="4FC2A5FD"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t>4 февраля</w:t>
      </w:r>
      <w:r w:rsidRPr="00FF0634">
        <w:rPr>
          <w:rFonts w:ascii="Times New Roman" w:hAnsi="Times New Roman" w:cs="Times New Roman"/>
          <w:sz w:val="28"/>
          <w:szCs w:val="28"/>
        </w:rPr>
        <w:t xml:space="preserve"> ежегодно отмечается Всемирный день борьбы против рака (World </w:t>
      </w:r>
      <w:proofErr w:type="spellStart"/>
      <w:r w:rsidRPr="00FF0634">
        <w:rPr>
          <w:rFonts w:ascii="Times New Roman" w:hAnsi="Times New Roman" w:cs="Times New Roman"/>
          <w:sz w:val="28"/>
          <w:szCs w:val="28"/>
        </w:rPr>
        <w:t>Cancer</w:t>
      </w:r>
      <w:proofErr w:type="spellEnd"/>
      <w:r w:rsidRPr="00FF0634">
        <w:rPr>
          <w:rFonts w:ascii="Times New Roman" w:hAnsi="Times New Roman" w:cs="Times New Roman"/>
          <w:sz w:val="28"/>
          <w:szCs w:val="28"/>
        </w:rPr>
        <w:t xml:space="preserve"> Day).</w:t>
      </w:r>
    </w:p>
    <w:p w14:paraId="2C0EED55" w14:textId="77777777" w:rsidR="00FF0634" w:rsidRPr="00FF0634" w:rsidRDefault="00FF0634" w:rsidP="00FF0634">
      <w:pPr>
        <w:rPr>
          <w:rFonts w:ascii="Times New Roman" w:hAnsi="Times New Roman" w:cs="Times New Roman"/>
          <w:sz w:val="28"/>
          <w:szCs w:val="28"/>
        </w:rPr>
      </w:pPr>
      <w:bookmarkStart w:id="0" w:name="rak1"/>
      <w:bookmarkEnd w:id="0"/>
      <w:r w:rsidRPr="00FF0634">
        <w:rPr>
          <w:rFonts w:ascii="Times New Roman" w:hAnsi="Times New Roman" w:cs="Times New Roman"/>
          <w:sz w:val="28"/>
          <w:szCs w:val="28"/>
        </w:rPr>
        <w:t>Ежегодно 4 февраля отмечается Всемирный день борьбы против рака. Его организатором выступает Союз по международному контролю над раком, который на сегодняшний день объединяет свыше 1,2 тысячи организаций из 172 стран, специализирующихся на борьбе с онкозаболеваниями.</w:t>
      </w:r>
    </w:p>
    <w:p w14:paraId="53B3AA06"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Рак — страшная болезнь, часто приводящая к инвалидности и смерти. Но современная медицина знает, как ее можно предупредить, а если беда случилась — как обнаружить рак на ранних стадиях. Это позволяет провести эффективное лечение и продлить жизнь, причем жизнь активную. Поэтому важно, чтобы любой человек мог получить своевременную диагностику и оперативное, качественное лечение, независимо от статуса, материальной возможности и этнической принадлежности</w:t>
      </w:r>
    </w:p>
    <w:p w14:paraId="2E8E8159"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t>Главные задачи Всемирного дня борьбы против рака</w:t>
      </w:r>
      <w:r w:rsidRPr="00FF0634">
        <w:rPr>
          <w:rFonts w:ascii="Times New Roman" w:hAnsi="Times New Roman" w:cs="Times New Roman"/>
          <w:sz w:val="28"/>
          <w:szCs w:val="28"/>
        </w:rPr>
        <w:t> — привлечь внимание общественности к проблеме онкозаболеваний, стимулировать научные исследования в данной области, улучшить обслуживание пациентов, повысить осведомленность людей о факторах, способствующих развитию рака и возможностях ранней диагностики многих видов онкологии.</w:t>
      </w:r>
    </w:p>
    <w:p w14:paraId="2C04ECA7"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Памятная дата проходит под различными лозунгами, которые меняются каждые три года. Тема Всемирного дня борьбы с раком в 2022-2024 годах «Сокращение разрыва в медицинской помощи».</w:t>
      </w:r>
    </w:p>
    <w:p w14:paraId="53F79AC8"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Во всех странах мира в этот день проходят мероприятия, посвященные пропаганде здорового образа жизни, а также по сбору средств, для помощи людям со страшным диагнозом.</w:t>
      </w:r>
    </w:p>
    <w:p w14:paraId="5CF9DBDF"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Знаете ли Вы?</w:t>
      </w:r>
    </w:p>
    <w:p w14:paraId="7874E575" w14:textId="77777777" w:rsidR="00FF0634" w:rsidRPr="00FF0634" w:rsidRDefault="00FF0634" w:rsidP="00FF0634">
      <w:pPr>
        <w:numPr>
          <w:ilvl w:val="0"/>
          <w:numId w:val="2"/>
        </w:numPr>
        <w:rPr>
          <w:rFonts w:ascii="Times New Roman" w:hAnsi="Times New Roman" w:cs="Times New Roman"/>
          <w:sz w:val="28"/>
          <w:szCs w:val="28"/>
        </w:rPr>
      </w:pPr>
      <w:r w:rsidRPr="00FF0634">
        <w:rPr>
          <w:rFonts w:ascii="Times New Roman" w:hAnsi="Times New Roman" w:cs="Times New Roman"/>
          <w:sz w:val="28"/>
          <w:szCs w:val="28"/>
        </w:rPr>
        <w:t>До 10% раковых заболеваний связаны с генетической мутацией. 27% смертей от рака связаны с употреблением табака и алкоголя.</w:t>
      </w:r>
    </w:p>
    <w:p w14:paraId="3793A57A" w14:textId="77777777" w:rsidR="00FF0634" w:rsidRPr="00FF0634" w:rsidRDefault="00FF0634" w:rsidP="00FF0634">
      <w:pPr>
        <w:numPr>
          <w:ilvl w:val="0"/>
          <w:numId w:val="2"/>
        </w:numPr>
        <w:rPr>
          <w:rFonts w:ascii="Times New Roman" w:hAnsi="Times New Roman" w:cs="Times New Roman"/>
          <w:sz w:val="28"/>
          <w:szCs w:val="28"/>
        </w:rPr>
      </w:pPr>
      <w:r w:rsidRPr="00FF0634">
        <w:rPr>
          <w:rFonts w:ascii="Times New Roman" w:hAnsi="Times New Roman" w:cs="Times New Roman"/>
          <w:sz w:val="28"/>
          <w:szCs w:val="28"/>
        </w:rPr>
        <w:t>В настоящее время ежегодно регистрируется 19,3 миллиона новых случаев рака. Тем не менее, 30-50% всех видов рака можно предотвратить. Снижайте риск заболевания раком за счет более здорового образа жизни, регулярного обследования и раннего выявления, своевременного лечения предраковых заболеваний.</w:t>
      </w:r>
    </w:p>
    <w:p w14:paraId="3640096B" w14:textId="77777777" w:rsidR="00FF0634" w:rsidRPr="00FF0634" w:rsidRDefault="00FF0634" w:rsidP="00FF0634">
      <w:pPr>
        <w:numPr>
          <w:ilvl w:val="0"/>
          <w:numId w:val="2"/>
        </w:numPr>
        <w:rPr>
          <w:rFonts w:ascii="Times New Roman" w:hAnsi="Times New Roman" w:cs="Times New Roman"/>
          <w:sz w:val="28"/>
          <w:szCs w:val="28"/>
        </w:rPr>
      </w:pPr>
      <w:r w:rsidRPr="00FF0634">
        <w:rPr>
          <w:rFonts w:ascii="Times New Roman" w:hAnsi="Times New Roman" w:cs="Times New Roman"/>
          <w:sz w:val="28"/>
          <w:szCs w:val="28"/>
        </w:rPr>
        <w:t>10 миллионов человек в мире умерли от рака в 2020 году. Это эквивалентно населению Бангкока или вдвое населения Ирландии.</w:t>
      </w:r>
    </w:p>
    <w:p w14:paraId="51B62E61" w14:textId="77777777" w:rsidR="00FF0634" w:rsidRPr="00FF0634" w:rsidRDefault="00FF0634" w:rsidP="00FF0634">
      <w:pPr>
        <w:rPr>
          <w:rFonts w:ascii="Times New Roman" w:hAnsi="Times New Roman" w:cs="Times New Roman"/>
          <w:sz w:val="28"/>
          <w:szCs w:val="28"/>
        </w:rPr>
      </w:pPr>
      <w:bookmarkStart w:id="1" w:name="rak3"/>
      <w:bookmarkEnd w:id="1"/>
      <w:r w:rsidRPr="00FF0634">
        <w:rPr>
          <w:rFonts w:ascii="Times New Roman" w:hAnsi="Times New Roman" w:cs="Times New Roman"/>
          <w:sz w:val="28"/>
          <w:szCs w:val="28"/>
        </w:rPr>
        <w:t>Что такое рак?</w:t>
      </w:r>
    </w:p>
    <w:p w14:paraId="551E1747"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lastRenderedPageBreak/>
        <w:t>Рак</w:t>
      </w:r>
      <w:r w:rsidRPr="00FF0634">
        <w:rPr>
          <w:rFonts w:ascii="Times New Roman" w:hAnsi="Times New Roman" w:cs="Times New Roman"/>
          <w:sz w:val="28"/>
          <w:szCs w:val="28"/>
        </w:rPr>
        <w:t> — это общее обозначение большой группы болезней, которые могут поражать любую часть тела. Используются также такие термины, как злокачественные опухоли и новообразования. Характерным признаком рака является быстрое образование аномальных клеток, прорастающих за пределы своих обычных границ и способных проникать в близлежащие части тела и распространяться в другие органы. Этот процесс называется метастазом. Метастазы являются основной причиной смерти от рака.</w:t>
      </w:r>
    </w:p>
    <w:p w14:paraId="7E6FE90A"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Актуальность проблемы</w:t>
      </w:r>
    </w:p>
    <w:p w14:paraId="264C1434"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Рак является одной из основных причин смерти в мире, так, в 2020 г. от этого заболевания умерли около 10 млн человек.</w:t>
      </w:r>
    </w:p>
    <w:p w14:paraId="4FAFD433" w14:textId="049E4536" w:rsidR="00FF0634" w:rsidRPr="00FF0634" w:rsidRDefault="00FF0634" w:rsidP="00FF0634">
      <w:pPr>
        <w:rPr>
          <w:rFonts w:ascii="Times New Roman" w:hAnsi="Times New Roman" w:cs="Times New Roman"/>
          <w:sz w:val="28"/>
          <w:szCs w:val="28"/>
        </w:rPr>
      </w:pPr>
    </w:p>
    <w:p w14:paraId="276C830B"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t>Наиболее распространенными видами рака являются:</w:t>
      </w:r>
    </w:p>
    <w:p w14:paraId="08EC00A9" w14:textId="77777777" w:rsidR="00FF0634" w:rsidRPr="00FF0634" w:rsidRDefault="00FF0634" w:rsidP="00FF0634">
      <w:pPr>
        <w:numPr>
          <w:ilvl w:val="0"/>
          <w:numId w:val="3"/>
        </w:numPr>
        <w:rPr>
          <w:rFonts w:ascii="Times New Roman" w:hAnsi="Times New Roman" w:cs="Times New Roman"/>
          <w:sz w:val="28"/>
          <w:szCs w:val="28"/>
        </w:rPr>
      </w:pPr>
      <w:r w:rsidRPr="00FF0634">
        <w:rPr>
          <w:rFonts w:ascii="Times New Roman" w:hAnsi="Times New Roman" w:cs="Times New Roman"/>
          <w:sz w:val="28"/>
          <w:szCs w:val="28"/>
        </w:rPr>
        <w:t>рак лёгких (2,09 млн случаев);</w:t>
      </w:r>
    </w:p>
    <w:p w14:paraId="60E207B1" w14:textId="77777777" w:rsidR="00FF0634" w:rsidRPr="00FF0634" w:rsidRDefault="00FF0634" w:rsidP="00FF0634">
      <w:pPr>
        <w:numPr>
          <w:ilvl w:val="0"/>
          <w:numId w:val="3"/>
        </w:numPr>
        <w:rPr>
          <w:rFonts w:ascii="Times New Roman" w:hAnsi="Times New Roman" w:cs="Times New Roman"/>
          <w:sz w:val="28"/>
          <w:szCs w:val="28"/>
        </w:rPr>
      </w:pPr>
      <w:r w:rsidRPr="00FF0634">
        <w:rPr>
          <w:rFonts w:ascii="Times New Roman" w:hAnsi="Times New Roman" w:cs="Times New Roman"/>
          <w:sz w:val="28"/>
          <w:szCs w:val="28"/>
        </w:rPr>
        <w:t>рак молочной железы (2,09 млн случаев);</w:t>
      </w:r>
    </w:p>
    <w:p w14:paraId="5A4E0942" w14:textId="77777777" w:rsidR="00FF0634" w:rsidRPr="00FF0634" w:rsidRDefault="00FF0634" w:rsidP="00FF0634">
      <w:pPr>
        <w:numPr>
          <w:ilvl w:val="0"/>
          <w:numId w:val="3"/>
        </w:numPr>
        <w:rPr>
          <w:rFonts w:ascii="Times New Roman" w:hAnsi="Times New Roman" w:cs="Times New Roman"/>
          <w:sz w:val="28"/>
          <w:szCs w:val="28"/>
        </w:rPr>
      </w:pPr>
      <w:r w:rsidRPr="00FF0634">
        <w:rPr>
          <w:rFonts w:ascii="Times New Roman" w:hAnsi="Times New Roman" w:cs="Times New Roman"/>
          <w:sz w:val="28"/>
          <w:szCs w:val="28"/>
        </w:rPr>
        <w:t>рак толстой и прямой кишки (1,80 млн случаев);</w:t>
      </w:r>
    </w:p>
    <w:p w14:paraId="7EC621C2" w14:textId="77777777" w:rsidR="00FF0634" w:rsidRPr="00FF0634" w:rsidRDefault="00FF0634" w:rsidP="00FF0634">
      <w:pPr>
        <w:numPr>
          <w:ilvl w:val="0"/>
          <w:numId w:val="3"/>
        </w:numPr>
        <w:rPr>
          <w:rFonts w:ascii="Times New Roman" w:hAnsi="Times New Roman" w:cs="Times New Roman"/>
          <w:sz w:val="28"/>
          <w:szCs w:val="28"/>
        </w:rPr>
      </w:pPr>
      <w:r w:rsidRPr="00FF0634">
        <w:rPr>
          <w:rFonts w:ascii="Times New Roman" w:hAnsi="Times New Roman" w:cs="Times New Roman"/>
          <w:sz w:val="28"/>
          <w:szCs w:val="28"/>
        </w:rPr>
        <w:t>рак предстательной железы (1,28 млн случаев);</w:t>
      </w:r>
    </w:p>
    <w:p w14:paraId="120A0830" w14:textId="77777777" w:rsidR="00FF0634" w:rsidRPr="00FF0634" w:rsidRDefault="00FF0634" w:rsidP="00FF0634">
      <w:pPr>
        <w:numPr>
          <w:ilvl w:val="0"/>
          <w:numId w:val="3"/>
        </w:numPr>
        <w:rPr>
          <w:rFonts w:ascii="Times New Roman" w:hAnsi="Times New Roman" w:cs="Times New Roman"/>
          <w:sz w:val="28"/>
          <w:szCs w:val="28"/>
        </w:rPr>
      </w:pPr>
      <w:r w:rsidRPr="00FF0634">
        <w:rPr>
          <w:rFonts w:ascii="Times New Roman" w:hAnsi="Times New Roman" w:cs="Times New Roman"/>
          <w:sz w:val="28"/>
          <w:szCs w:val="28"/>
        </w:rPr>
        <w:t>рак кожи (</w:t>
      </w:r>
      <w:proofErr w:type="spellStart"/>
      <w:r w:rsidRPr="00FF0634">
        <w:rPr>
          <w:rFonts w:ascii="Times New Roman" w:hAnsi="Times New Roman" w:cs="Times New Roman"/>
          <w:sz w:val="28"/>
          <w:szCs w:val="28"/>
        </w:rPr>
        <w:t>немеланомный</w:t>
      </w:r>
      <w:proofErr w:type="spellEnd"/>
      <w:r w:rsidRPr="00FF0634">
        <w:rPr>
          <w:rFonts w:ascii="Times New Roman" w:hAnsi="Times New Roman" w:cs="Times New Roman"/>
          <w:sz w:val="28"/>
          <w:szCs w:val="28"/>
        </w:rPr>
        <w:t>) (1,04 млн случаев);</w:t>
      </w:r>
    </w:p>
    <w:p w14:paraId="25E8E4E4" w14:textId="77777777" w:rsidR="00FF0634" w:rsidRPr="00FF0634" w:rsidRDefault="00FF0634" w:rsidP="00FF0634">
      <w:pPr>
        <w:numPr>
          <w:ilvl w:val="0"/>
          <w:numId w:val="3"/>
        </w:numPr>
        <w:rPr>
          <w:rFonts w:ascii="Times New Roman" w:hAnsi="Times New Roman" w:cs="Times New Roman"/>
          <w:sz w:val="28"/>
          <w:szCs w:val="28"/>
        </w:rPr>
      </w:pPr>
      <w:r w:rsidRPr="00FF0634">
        <w:rPr>
          <w:rFonts w:ascii="Times New Roman" w:hAnsi="Times New Roman" w:cs="Times New Roman"/>
          <w:sz w:val="28"/>
          <w:szCs w:val="28"/>
        </w:rPr>
        <w:t>рак желудка (1,03 млн случаев).</w:t>
      </w:r>
    </w:p>
    <w:p w14:paraId="72A1D54B"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t>Наиболее часто смерть наступает от следующих видов рака:</w:t>
      </w:r>
    </w:p>
    <w:p w14:paraId="45808F9D" w14:textId="77777777" w:rsidR="00FF0634" w:rsidRPr="00FF0634" w:rsidRDefault="00FF0634" w:rsidP="00FF0634">
      <w:pPr>
        <w:numPr>
          <w:ilvl w:val="0"/>
          <w:numId w:val="4"/>
        </w:numPr>
        <w:rPr>
          <w:rFonts w:ascii="Times New Roman" w:hAnsi="Times New Roman" w:cs="Times New Roman"/>
          <w:sz w:val="28"/>
          <w:szCs w:val="28"/>
        </w:rPr>
      </w:pPr>
      <w:r w:rsidRPr="00FF0634">
        <w:rPr>
          <w:rFonts w:ascii="Times New Roman" w:hAnsi="Times New Roman" w:cs="Times New Roman"/>
          <w:sz w:val="28"/>
          <w:szCs w:val="28"/>
        </w:rPr>
        <w:t>рак лёгких (1,76 млн случаев смерти);</w:t>
      </w:r>
    </w:p>
    <w:p w14:paraId="70124D21" w14:textId="77777777" w:rsidR="00FF0634" w:rsidRPr="00FF0634" w:rsidRDefault="00FF0634" w:rsidP="00FF0634">
      <w:pPr>
        <w:numPr>
          <w:ilvl w:val="0"/>
          <w:numId w:val="4"/>
        </w:numPr>
        <w:rPr>
          <w:rFonts w:ascii="Times New Roman" w:hAnsi="Times New Roman" w:cs="Times New Roman"/>
          <w:sz w:val="28"/>
          <w:szCs w:val="28"/>
        </w:rPr>
      </w:pPr>
      <w:r w:rsidRPr="00FF0634">
        <w:rPr>
          <w:rFonts w:ascii="Times New Roman" w:hAnsi="Times New Roman" w:cs="Times New Roman"/>
          <w:sz w:val="28"/>
          <w:szCs w:val="28"/>
        </w:rPr>
        <w:t>рак толстой и прямой кишки (862 000 случаев смерти);</w:t>
      </w:r>
    </w:p>
    <w:p w14:paraId="0925D5B1" w14:textId="77777777" w:rsidR="00FF0634" w:rsidRPr="00FF0634" w:rsidRDefault="00FF0634" w:rsidP="00FF0634">
      <w:pPr>
        <w:numPr>
          <w:ilvl w:val="0"/>
          <w:numId w:val="4"/>
        </w:numPr>
        <w:rPr>
          <w:rFonts w:ascii="Times New Roman" w:hAnsi="Times New Roman" w:cs="Times New Roman"/>
          <w:sz w:val="28"/>
          <w:szCs w:val="28"/>
        </w:rPr>
      </w:pPr>
      <w:r w:rsidRPr="00FF0634">
        <w:rPr>
          <w:rFonts w:ascii="Times New Roman" w:hAnsi="Times New Roman" w:cs="Times New Roman"/>
          <w:sz w:val="28"/>
          <w:szCs w:val="28"/>
        </w:rPr>
        <w:t>рак желудка (783 000 случаев смерти);</w:t>
      </w:r>
    </w:p>
    <w:p w14:paraId="0B838D98" w14:textId="77777777" w:rsidR="00FF0634" w:rsidRPr="00FF0634" w:rsidRDefault="00FF0634" w:rsidP="00FF0634">
      <w:pPr>
        <w:numPr>
          <w:ilvl w:val="0"/>
          <w:numId w:val="4"/>
        </w:numPr>
        <w:rPr>
          <w:rFonts w:ascii="Times New Roman" w:hAnsi="Times New Roman" w:cs="Times New Roman"/>
          <w:sz w:val="28"/>
          <w:szCs w:val="28"/>
        </w:rPr>
      </w:pPr>
      <w:r w:rsidRPr="00FF0634">
        <w:rPr>
          <w:rFonts w:ascii="Times New Roman" w:hAnsi="Times New Roman" w:cs="Times New Roman"/>
          <w:sz w:val="28"/>
          <w:szCs w:val="28"/>
        </w:rPr>
        <w:t>рак печени (782 000 случаев смерти);</w:t>
      </w:r>
    </w:p>
    <w:p w14:paraId="50DBACBA" w14:textId="77777777" w:rsidR="00FF0634" w:rsidRPr="00FF0634" w:rsidRDefault="00FF0634" w:rsidP="00FF0634">
      <w:pPr>
        <w:numPr>
          <w:ilvl w:val="0"/>
          <w:numId w:val="4"/>
        </w:numPr>
        <w:rPr>
          <w:rFonts w:ascii="Times New Roman" w:hAnsi="Times New Roman" w:cs="Times New Roman"/>
          <w:sz w:val="28"/>
          <w:szCs w:val="28"/>
        </w:rPr>
      </w:pPr>
      <w:r w:rsidRPr="00FF0634">
        <w:rPr>
          <w:rFonts w:ascii="Times New Roman" w:hAnsi="Times New Roman" w:cs="Times New Roman"/>
          <w:sz w:val="28"/>
          <w:szCs w:val="28"/>
        </w:rPr>
        <w:t>рак молочной железы (627 000 случаев смерти).</w:t>
      </w:r>
    </w:p>
    <w:p w14:paraId="167E315E"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По данным онкологов, среди мужчин самыми частыми являются заболевания предстательной железы, лёгких, бронхов и трахеи, а среди женщин — рак молочной железы и тела матки. Одинаково частым для всех является рак кожи. </w:t>
      </w:r>
    </w:p>
    <w:p w14:paraId="023895CE"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Что вызывает рак?</w:t>
      </w:r>
    </w:p>
    <w:p w14:paraId="4FD7AB38"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 xml:space="preserve">Рак развивается из одной единственной клетки. Превращение нормальной клетки в опухолевую происходит в ходе многоэтапного процесса, обычно представляющего развитие предракового состояния в злокачественные опухоли. Эти изменения происходят в результате взаимодействия между </w:t>
      </w:r>
      <w:r w:rsidRPr="00FF0634">
        <w:rPr>
          <w:rFonts w:ascii="Times New Roman" w:hAnsi="Times New Roman" w:cs="Times New Roman"/>
          <w:sz w:val="28"/>
          <w:szCs w:val="28"/>
        </w:rPr>
        <w:lastRenderedPageBreak/>
        <w:t>генетическими факторами человека и тремя категориями внешних факторов, включающих:</w:t>
      </w:r>
    </w:p>
    <w:p w14:paraId="1FD063B5" w14:textId="77777777" w:rsidR="00FF0634" w:rsidRPr="00FF0634" w:rsidRDefault="00FF0634" w:rsidP="00FF0634">
      <w:pPr>
        <w:numPr>
          <w:ilvl w:val="0"/>
          <w:numId w:val="5"/>
        </w:numPr>
        <w:rPr>
          <w:rFonts w:ascii="Times New Roman" w:hAnsi="Times New Roman" w:cs="Times New Roman"/>
          <w:sz w:val="28"/>
          <w:szCs w:val="28"/>
        </w:rPr>
      </w:pPr>
      <w:r w:rsidRPr="00FF0634">
        <w:rPr>
          <w:rFonts w:ascii="Times New Roman" w:hAnsi="Times New Roman" w:cs="Times New Roman"/>
          <w:sz w:val="28"/>
          <w:szCs w:val="28"/>
        </w:rPr>
        <w:t>физические канцерогены, такие как ультрафиолетовое и ионизирующее излучение;</w:t>
      </w:r>
    </w:p>
    <w:p w14:paraId="188DD180" w14:textId="77777777" w:rsidR="00FF0634" w:rsidRPr="00FF0634" w:rsidRDefault="00FF0634" w:rsidP="00FF0634">
      <w:pPr>
        <w:numPr>
          <w:ilvl w:val="0"/>
          <w:numId w:val="5"/>
        </w:numPr>
        <w:rPr>
          <w:rFonts w:ascii="Times New Roman" w:hAnsi="Times New Roman" w:cs="Times New Roman"/>
          <w:sz w:val="28"/>
          <w:szCs w:val="28"/>
        </w:rPr>
      </w:pPr>
      <w:r w:rsidRPr="00FF0634">
        <w:rPr>
          <w:rFonts w:ascii="Times New Roman" w:hAnsi="Times New Roman" w:cs="Times New Roman"/>
          <w:sz w:val="28"/>
          <w:szCs w:val="28"/>
        </w:rPr>
        <w:t>химические канцерогены, такие как асбест, компоненты табачного дыма, афлатоксины (загрязнители пищевых продуктов) и мышьяк (загрязнитель питьевой воды);</w:t>
      </w:r>
    </w:p>
    <w:p w14:paraId="13AADE90" w14:textId="77777777" w:rsidR="00FF0634" w:rsidRPr="00FF0634" w:rsidRDefault="00FF0634" w:rsidP="00FF0634">
      <w:pPr>
        <w:numPr>
          <w:ilvl w:val="0"/>
          <w:numId w:val="5"/>
        </w:numPr>
        <w:rPr>
          <w:rFonts w:ascii="Times New Roman" w:hAnsi="Times New Roman" w:cs="Times New Roman"/>
          <w:sz w:val="28"/>
          <w:szCs w:val="28"/>
        </w:rPr>
      </w:pPr>
      <w:r w:rsidRPr="00FF0634">
        <w:rPr>
          <w:rFonts w:ascii="Times New Roman" w:hAnsi="Times New Roman" w:cs="Times New Roman"/>
          <w:sz w:val="28"/>
          <w:szCs w:val="28"/>
        </w:rPr>
        <w:t>биологические канцерогены, такие как инфекции, вызываемые некоторыми вирусами, бактериями или паразитами.</w:t>
      </w:r>
    </w:p>
    <w:p w14:paraId="1D290398"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Старение является ещё одним основополагающим фактором развития рака. С возрастом заболеваемость раком резко возрастает. Вероятнее всего это связано с накоплением рисков развития некоторых раковых заболеваний и снижением эффективности механизмов обновления клеток по мере старения человека.</w:t>
      </w:r>
    </w:p>
    <w:p w14:paraId="497BAA6C" w14:textId="77777777" w:rsidR="00FF0634" w:rsidRPr="00FF0634" w:rsidRDefault="00FF0634" w:rsidP="00FF0634">
      <w:pPr>
        <w:rPr>
          <w:rFonts w:ascii="Times New Roman" w:hAnsi="Times New Roman" w:cs="Times New Roman"/>
          <w:sz w:val="28"/>
          <w:szCs w:val="28"/>
        </w:rPr>
      </w:pPr>
      <w:bookmarkStart w:id="2" w:name="rak6"/>
      <w:bookmarkEnd w:id="2"/>
      <w:r w:rsidRPr="00FF0634">
        <w:rPr>
          <w:rFonts w:ascii="Times New Roman" w:hAnsi="Times New Roman" w:cs="Times New Roman"/>
          <w:sz w:val="28"/>
          <w:szCs w:val="28"/>
        </w:rPr>
        <w:t>Факторы риска развития раковых заболеваний</w:t>
      </w:r>
    </w:p>
    <w:p w14:paraId="2845C0A9"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t>Основными факторами риска развития рака в мире являются:</w:t>
      </w:r>
    </w:p>
    <w:p w14:paraId="16FCDB8E"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употребление табака, в том числе курение сигарет и употребление бездымного табака;</w:t>
      </w:r>
    </w:p>
    <w:p w14:paraId="7D7F86FC"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избыточная масса тела или ожирение;</w:t>
      </w:r>
    </w:p>
    <w:p w14:paraId="206A7ECA"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нездоровое питание с низким уровнем потребления фруктов и овощей;</w:t>
      </w:r>
    </w:p>
    <w:p w14:paraId="308ECDFF"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отсутствие физической активности;</w:t>
      </w:r>
    </w:p>
    <w:p w14:paraId="71817578"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употребление алкоголя;</w:t>
      </w:r>
    </w:p>
    <w:p w14:paraId="0E846187"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заражение канцерогенными инфекциями (</w:t>
      </w:r>
      <w:proofErr w:type="spellStart"/>
      <w:r w:rsidRPr="00FF0634">
        <w:rPr>
          <w:rFonts w:ascii="Times New Roman" w:hAnsi="Times New Roman" w:cs="Times New Roman"/>
          <w:sz w:val="28"/>
          <w:szCs w:val="28"/>
        </w:rPr>
        <w:t>Helicobacter</w:t>
      </w:r>
      <w:proofErr w:type="spellEnd"/>
      <w:r w:rsidRPr="00FF0634">
        <w:rPr>
          <w:rFonts w:ascii="Times New Roman" w:hAnsi="Times New Roman" w:cs="Times New Roman"/>
          <w:sz w:val="28"/>
          <w:szCs w:val="28"/>
        </w:rPr>
        <w:t xml:space="preserve"> </w:t>
      </w:r>
      <w:proofErr w:type="spellStart"/>
      <w:r w:rsidRPr="00FF0634">
        <w:rPr>
          <w:rFonts w:ascii="Times New Roman" w:hAnsi="Times New Roman" w:cs="Times New Roman"/>
          <w:sz w:val="28"/>
          <w:szCs w:val="28"/>
        </w:rPr>
        <w:t>pylori</w:t>
      </w:r>
      <w:proofErr w:type="spellEnd"/>
      <w:r w:rsidRPr="00FF0634">
        <w:rPr>
          <w:rFonts w:ascii="Times New Roman" w:hAnsi="Times New Roman" w:cs="Times New Roman"/>
          <w:sz w:val="28"/>
          <w:szCs w:val="28"/>
        </w:rPr>
        <w:t>, вирус папилломы человека (ВПЧ), вирус гепатита B, вирус гепатита C и вирус Эпштейна-Барра);</w:t>
      </w:r>
    </w:p>
    <w:p w14:paraId="079E1EEF"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ионизирующее и ультрафиолетовое излучение;</w:t>
      </w:r>
    </w:p>
    <w:p w14:paraId="581574B7"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загрязнение воздуха в городах;</w:t>
      </w:r>
    </w:p>
    <w:p w14:paraId="4A2B6BAB" w14:textId="77777777" w:rsidR="00FF0634" w:rsidRPr="00FF0634" w:rsidRDefault="00FF0634" w:rsidP="00FF0634">
      <w:pPr>
        <w:numPr>
          <w:ilvl w:val="0"/>
          <w:numId w:val="6"/>
        </w:numPr>
        <w:rPr>
          <w:rFonts w:ascii="Times New Roman" w:hAnsi="Times New Roman" w:cs="Times New Roman"/>
          <w:sz w:val="28"/>
          <w:szCs w:val="28"/>
        </w:rPr>
      </w:pPr>
      <w:r w:rsidRPr="00FF0634">
        <w:rPr>
          <w:rFonts w:ascii="Times New Roman" w:hAnsi="Times New Roman" w:cs="Times New Roman"/>
          <w:sz w:val="28"/>
          <w:szCs w:val="28"/>
        </w:rPr>
        <w:t>задымленность помещений в результате использования в домах твёрдых видов топлива.</w:t>
      </w:r>
    </w:p>
    <w:p w14:paraId="7ECE5B21"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Употребление табака является самым значительным фактором риска развития рака, на который приходится почти 22% глобальных случаев смерти от рака.</w:t>
      </w:r>
    </w:p>
    <w:p w14:paraId="4D8B034A" w14:textId="77777777" w:rsidR="00FF0634" w:rsidRPr="00FF0634" w:rsidRDefault="00FF0634" w:rsidP="00FF0634">
      <w:pPr>
        <w:rPr>
          <w:rFonts w:ascii="Times New Roman" w:hAnsi="Times New Roman" w:cs="Times New Roman"/>
          <w:sz w:val="28"/>
          <w:szCs w:val="28"/>
        </w:rPr>
      </w:pPr>
      <w:bookmarkStart w:id="3" w:name="rak7"/>
      <w:bookmarkEnd w:id="3"/>
      <w:r w:rsidRPr="00FF0634">
        <w:rPr>
          <w:rFonts w:ascii="Times New Roman" w:hAnsi="Times New Roman" w:cs="Times New Roman"/>
          <w:sz w:val="28"/>
          <w:szCs w:val="28"/>
        </w:rPr>
        <w:t>Профилактика рака</w:t>
      </w:r>
    </w:p>
    <w:p w14:paraId="690A02ED"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lastRenderedPageBreak/>
        <w:t>В настоящее время можно предотвратить возникновение 30-50% раковых заболеваний, если избегать факторов риска и осуществлять соответствующие стратегии профилактики.</w:t>
      </w:r>
    </w:p>
    <w:p w14:paraId="401F1E28"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Стратегии профилактики</w:t>
      </w:r>
    </w:p>
    <w:p w14:paraId="04D4B921"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b/>
          <w:bCs/>
          <w:sz w:val="28"/>
          <w:szCs w:val="28"/>
        </w:rPr>
        <w:t>Для профилактики рака можно предпринимать следующее:</w:t>
      </w:r>
    </w:p>
    <w:p w14:paraId="6FCEDD3C" w14:textId="77777777" w:rsidR="00FF0634" w:rsidRPr="00FF0634" w:rsidRDefault="00FF0634" w:rsidP="00FF0634">
      <w:pPr>
        <w:numPr>
          <w:ilvl w:val="0"/>
          <w:numId w:val="7"/>
        </w:numPr>
        <w:rPr>
          <w:rFonts w:ascii="Times New Roman" w:hAnsi="Times New Roman" w:cs="Times New Roman"/>
          <w:sz w:val="28"/>
          <w:szCs w:val="28"/>
        </w:rPr>
      </w:pPr>
      <w:r w:rsidRPr="00FF0634">
        <w:rPr>
          <w:rFonts w:ascii="Times New Roman" w:hAnsi="Times New Roman" w:cs="Times New Roman"/>
          <w:sz w:val="28"/>
          <w:szCs w:val="28"/>
        </w:rPr>
        <w:t>активнее избегать факторов риска, перечисленных выше;</w:t>
      </w:r>
    </w:p>
    <w:p w14:paraId="6E0A341D" w14:textId="77777777" w:rsidR="00FF0634" w:rsidRPr="00FF0634" w:rsidRDefault="00FF0634" w:rsidP="00FF0634">
      <w:pPr>
        <w:numPr>
          <w:ilvl w:val="0"/>
          <w:numId w:val="7"/>
        </w:numPr>
        <w:rPr>
          <w:rFonts w:ascii="Times New Roman" w:hAnsi="Times New Roman" w:cs="Times New Roman"/>
          <w:sz w:val="28"/>
          <w:szCs w:val="28"/>
        </w:rPr>
      </w:pPr>
      <w:r w:rsidRPr="00FF0634">
        <w:rPr>
          <w:rFonts w:ascii="Times New Roman" w:hAnsi="Times New Roman" w:cs="Times New Roman"/>
          <w:sz w:val="28"/>
          <w:szCs w:val="28"/>
        </w:rPr>
        <w:t>проводить вакцинацию против инфекций, вызываемых ВПЧ и вирусом гепатита В;</w:t>
      </w:r>
    </w:p>
    <w:p w14:paraId="187E3D57" w14:textId="77777777" w:rsidR="00FF0634" w:rsidRPr="00FF0634" w:rsidRDefault="00FF0634" w:rsidP="00FF0634">
      <w:pPr>
        <w:numPr>
          <w:ilvl w:val="0"/>
          <w:numId w:val="7"/>
        </w:numPr>
        <w:rPr>
          <w:rFonts w:ascii="Times New Roman" w:hAnsi="Times New Roman" w:cs="Times New Roman"/>
          <w:sz w:val="28"/>
          <w:szCs w:val="28"/>
        </w:rPr>
      </w:pPr>
      <w:r w:rsidRPr="00FF0634">
        <w:rPr>
          <w:rFonts w:ascii="Times New Roman" w:hAnsi="Times New Roman" w:cs="Times New Roman"/>
          <w:sz w:val="28"/>
          <w:szCs w:val="28"/>
        </w:rPr>
        <w:t>бороться с источниками опасности на рабочем месте;</w:t>
      </w:r>
    </w:p>
    <w:p w14:paraId="3E03EF5F" w14:textId="77777777" w:rsidR="00FF0634" w:rsidRPr="00FF0634" w:rsidRDefault="00FF0634" w:rsidP="00FF0634">
      <w:pPr>
        <w:numPr>
          <w:ilvl w:val="0"/>
          <w:numId w:val="7"/>
        </w:numPr>
        <w:rPr>
          <w:rFonts w:ascii="Times New Roman" w:hAnsi="Times New Roman" w:cs="Times New Roman"/>
          <w:sz w:val="28"/>
          <w:szCs w:val="28"/>
        </w:rPr>
      </w:pPr>
      <w:r w:rsidRPr="00FF0634">
        <w:rPr>
          <w:rFonts w:ascii="Times New Roman" w:hAnsi="Times New Roman" w:cs="Times New Roman"/>
          <w:sz w:val="28"/>
          <w:szCs w:val="28"/>
        </w:rPr>
        <w:t>сократить воздействие ультрафиолетового излучения;</w:t>
      </w:r>
    </w:p>
    <w:p w14:paraId="3802F544" w14:textId="77777777" w:rsidR="00FF0634" w:rsidRPr="00FF0634" w:rsidRDefault="00FF0634" w:rsidP="00FF0634">
      <w:pPr>
        <w:numPr>
          <w:ilvl w:val="0"/>
          <w:numId w:val="7"/>
        </w:numPr>
        <w:rPr>
          <w:rFonts w:ascii="Times New Roman" w:hAnsi="Times New Roman" w:cs="Times New Roman"/>
          <w:sz w:val="28"/>
          <w:szCs w:val="28"/>
        </w:rPr>
      </w:pPr>
      <w:r w:rsidRPr="00FF0634">
        <w:rPr>
          <w:rFonts w:ascii="Times New Roman" w:hAnsi="Times New Roman" w:cs="Times New Roman"/>
          <w:sz w:val="28"/>
          <w:szCs w:val="28"/>
        </w:rPr>
        <w:t>уменьшать воздействие ионизирующего излучения (на рабочем месте или в процессе медицинской диагностической визуализации).</w:t>
      </w:r>
    </w:p>
    <w:p w14:paraId="6487FECD"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Вакцинация против инфекций, вызываемых ВПЧ и вирусом гепатита В может предотвращать до 1 млн. случаев заболеваний раком ежегодно.</w:t>
      </w:r>
    </w:p>
    <w:p w14:paraId="4E1DEA99"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Раннее выявление</w:t>
      </w:r>
    </w:p>
    <w:p w14:paraId="6CBDCAD8"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Смертность от онкологических заболеваний можно снизить, если выявлять и лечить их на ранних стадиях. При раннем выявлении рака высока вероятность положительных результатов при эффективном лечении, повышается вероятность дожития, снижается заболеваемость и стоимость лечения. Так, согласно данным онкологов, при лечении рака на ранней стадии показатель 10-летней выживаемости достигает 95% и более.</w:t>
      </w:r>
    </w:p>
    <w:p w14:paraId="6BFFA77B" w14:textId="77777777" w:rsidR="00FF0634" w:rsidRPr="00FF0634" w:rsidRDefault="00FF0634" w:rsidP="00FF0634">
      <w:pPr>
        <w:rPr>
          <w:rFonts w:ascii="Times New Roman" w:hAnsi="Times New Roman" w:cs="Times New Roman"/>
          <w:sz w:val="28"/>
          <w:szCs w:val="28"/>
        </w:rPr>
      </w:pPr>
      <w:bookmarkStart w:id="4" w:name="rak9"/>
      <w:bookmarkEnd w:id="4"/>
      <w:r w:rsidRPr="00FF0634">
        <w:rPr>
          <w:rFonts w:ascii="Times New Roman" w:hAnsi="Times New Roman" w:cs="Times New Roman"/>
          <w:sz w:val="28"/>
          <w:szCs w:val="28"/>
        </w:rPr>
        <w:t>Ситуация по борьбе с онкологическими заболеваниями в России</w:t>
      </w:r>
    </w:p>
    <w:p w14:paraId="49C8FDF0"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За последние годы ситуация с лечением рака в России заметно улучшилась, а уровень помощи, оказываемой в федеральных онкологических центрах, сравним с передовыми заграничными клиниками. В то же время в России остро стоит проблема ранней диагностики и помощи больным в регионах.</w:t>
      </w:r>
    </w:p>
    <w:p w14:paraId="3EC2BB87"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В ноябре 2017 года была утверждена Национальная стратегия по борьбе с онкологическими заболеваниями до 2030 года, которая нацелена на разработку и реализацию комплекса мер для профилактики и борьбы с онкологическими заболеваниями, снижение общей смертности от онкологии.</w:t>
      </w:r>
    </w:p>
    <w:p w14:paraId="4FA0EDA1"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Ранее эта болезнь на ранней стадии выявлялась в 16% случаев, в 2018 году эта цифра выросла до 56%.</w:t>
      </w:r>
    </w:p>
    <w:p w14:paraId="6BC90D2E" w14:textId="77777777" w:rsidR="00FF0634" w:rsidRPr="00FF0634" w:rsidRDefault="00FF0634" w:rsidP="00FF0634">
      <w:pPr>
        <w:rPr>
          <w:rFonts w:ascii="Times New Roman" w:hAnsi="Times New Roman" w:cs="Times New Roman"/>
          <w:sz w:val="28"/>
          <w:szCs w:val="28"/>
        </w:rPr>
      </w:pPr>
      <w:r w:rsidRPr="00FF0634">
        <w:rPr>
          <w:rFonts w:ascii="Times New Roman" w:hAnsi="Times New Roman" w:cs="Times New Roman"/>
          <w:sz w:val="28"/>
          <w:szCs w:val="28"/>
        </w:rPr>
        <w:t xml:space="preserve">С 2018 года введён новый порядок проведения диспансеризации: теперь каждый человек один раз в два года проходит скрининг-обследование на самые распространённые виды онкологии. С 2019 года граждане от 40 лет </w:t>
      </w:r>
      <w:r w:rsidRPr="00FF0634">
        <w:rPr>
          <w:rFonts w:ascii="Times New Roman" w:hAnsi="Times New Roman" w:cs="Times New Roman"/>
          <w:sz w:val="28"/>
          <w:szCs w:val="28"/>
        </w:rPr>
        <w:lastRenderedPageBreak/>
        <w:t>могут проходить ежегодно профилактическое обследование в рамках диспансеризации. К 2024 году планируется введение ежегодного профилактического осмотра для всех граждан.</w:t>
      </w:r>
    </w:p>
    <w:p w14:paraId="1B0B99CB" w14:textId="77777777" w:rsidR="00FF0634" w:rsidRDefault="00FF0634" w:rsidP="00FF0634">
      <w:pPr>
        <w:rPr>
          <w:rFonts w:ascii="Times New Roman" w:hAnsi="Times New Roman" w:cs="Times New Roman"/>
          <w:b/>
          <w:bCs/>
          <w:sz w:val="28"/>
          <w:szCs w:val="28"/>
        </w:rPr>
      </w:pPr>
      <w:r w:rsidRPr="00FF0634">
        <w:rPr>
          <w:rFonts w:ascii="Times New Roman" w:hAnsi="Times New Roman" w:cs="Times New Roman"/>
          <w:sz w:val="28"/>
          <w:szCs w:val="28"/>
        </w:rPr>
        <w:t>Сегодня в арсенале врачей есть все современные технологии для терапии онкологических заболеваний. Но чтобы добиться успехов в лечении, пациенту нужно доверять врачу, не обращаться к шарлатанам, которые спекулируют на его беде. </w:t>
      </w:r>
      <w:r w:rsidRPr="00FF0634">
        <w:rPr>
          <w:rFonts w:ascii="Times New Roman" w:hAnsi="Times New Roman" w:cs="Times New Roman"/>
          <w:b/>
          <w:bCs/>
          <w:sz w:val="28"/>
          <w:szCs w:val="28"/>
        </w:rPr>
        <w:t>В настоящее время рак не приговор: это болезнь, с которой можно справиться, которую умеют лечить.</w:t>
      </w:r>
    </w:p>
    <w:p w14:paraId="4EEA366F" w14:textId="77777777" w:rsidR="00FF0634" w:rsidRDefault="00FF0634" w:rsidP="00FF0634">
      <w:pPr>
        <w:rPr>
          <w:rFonts w:ascii="Times New Roman" w:hAnsi="Times New Roman" w:cs="Times New Roman"/>
          <w:b/>
          <w:bCs/>
          <w:sz w:val="28"/>
          <w:szCs w:val="28"/>
        </w:rPr>
      </w:pPr>
    </w:p>
    <w:p w14:paraId="6A6459A6" w14:textId="77777777" w:rsidR="00FF0634" w:rsidRPr="00FF0634" w:rsidRDefault="00FF0634" w:rsidP="00FF0634">
      <w:pPr>
        <w:rPr>
          <w:rFonts w:ascii="Times New Roman" w:hAnsi="Times New Roman" w:cs="Times New Roman"/>
          <w:b/>
          <w:bCs/>
          <w:sz w:val="28"/>
          <w:szCs w:val="28"/>
        </w:rPr>
      </w:pPr>
      <w:r w:rsidRPr="00FF0634">
        <w:rPr>
          <w:rFonts w:ascii="Times New Roman" w:hAnsi="Times New Roman" w:cs="Times New Roman"/>
          <w:b/>
          <w:bCs/>
          <w:sz w:val="28"/>
          <w:szCs w:val="28"/>
        </w:rPr>
        <w:t xml:space="preserve">Отделение медицинской профилактики поликлинического отделения                                                     </w:t>
      </w:r>
    </w:p>
    <w:p w14:paraId="26D03595" w14:textId="77777777" w:rsidR="00FF0634" w:rsidRPr="00FF0634" w:rsidRDefault="00FF0634" w:rsidP="00FF0634">
      <w:pPr>
        <w:rPr>
          <w:rFonts w:ascii="Times New Roman" w:hAnsi="Times New Roman" w:cs="Times New Roman"/>
          <w:b/>
          <w:bCs/>
          <w:sz w:val="28"/>
          <w:szCs w:val="28"/>
        </w:rPr>
      </w:pPr>
      <w:r w:rsidRPr="00FF0634">
        <w:rPr>
          <w:rFonts w:ascii="Times New Roman" w:hAnsi="Times New Roman" w:cs="Times New Roman"/>
          <w:b/>
          <w:bCs/>
          <w:sz w:val="28"/>
          <w:szCs w:val="28"/>
        </w:rPr>
        <w:t>ГБУЗ «ЦРБ Апшеронского района» МЗ КК</w:t>
      </w:r>
    </w:p>
    <w:p w14:paraId="00386052" w14:textId="77777777" w:rsidR="00FF0634" w:rsidRPr="00FF0634" w:rsidRDefault="00FF0634" w:rsidP="00FF0634">
      <w:pPr>
        <w:rPr>
          <w:rFonts w:ascii="Times New Roman" w:hAnsi="Times New Roman" w:cs="Times New Roman"/>
          <w:sz w:val="28"/>
          <w:szCs w:val="28"/>
        </w:rPr>
      </w:pPr>
    </w:p>
    <w:p w14:paraId="7ADCA7B3" w14:textId="77777777" w:rsidR="00D778B4" w:rsidRPr="00FF0634" w:rsidRDefault="00D778B4">
      <w:pPr>
        <w:rPr>
          <w:rFonts w:ascii="Times New Roman" w:hAnsi="Times New Roman" w:cs="Times New Roman"/>
          <w:sz w:val="28"/>
          <w:szCs w:val="28"/>
        </w:rPr>
      </w:pPr>
    </w:p>
    <w:sectPr w:rsidR="00D778B4" w:rsidRPr="00FF0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594"/>
    <w:multiLevelType w:val="multilevel"/>
    <w:tmpl w:val="F3C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B4381"/>
    <w:multiLevelType w:val="multilevel"/>
    <w:tmpl w:val="F85A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7778B"/>
    <w:multiLevelType w:val="multilevel"/>
    <w:tmpl w:val="B0E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B682F"/>
    <w:multiLevelType w:val="multilevel"/>
    <w:tmpl w:val="642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E41F6"/>
    <w:multiLevelType w:val="multilevel"/>
    <w:tmpl w:val="57F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C013F"/>
    <w:multiLevelType w:val="multilevel"/>
    <w:tmpl w:val="1126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35DC5"/>
    <w:multiLevelType w:val="multilevel"/>
    <w:tmpl w:val="0BB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661B9"/>
    <w:multiLevelType w:val="multilevel"/>
    <w:tmpl w:val="A924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336AB"/>
    <w:multiLevelType w:val="multilevel"/>
    <w:tmpl w:val="EDCA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341528">
    <w:abstractNumId w:val="4"/>
  </w:num>
  <w:num w:numId="2" w16cid:durableId="1193497163">
    <w:abstractNumId w:val="1"/>
  </w:num>
  <w:num w:numId="3" w16cid:durableId="145173470">
    <w:abstractNumId w:val="6"/>
  </w:num>
  <w:num w:numId="4" w16cid:durableId="1024866456">
    <w:abstractNumId w:val="0"/>
  </w:num>
  <w:num w:numId="5" w16cid:durableId="81612015">
    <w:abstractNumId w:val="7"/>
  </w:num>
  <w:num w:numId="6" w16cid:durableId="560869096">
    <w:abstractNumId w:val="2"/>
  </w:num>
  <w:num w:numId="7" w16cid:durableId="1515999391">
    <w:abstractNumId w:val="3"/>
  </w:num>
  <w:num w:numId="8" w16cid:durableId="1864901916">
    <w:abstractNumId w:val="5"/>
  </w:num>
  <w:num w:numId="9" w16cid:durableId="66867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5A"/>
    <w:rsid w:val="0019585A"/>
    <w:rsid w:val="007526E1"/>
    <w:rsid w:val="00D778B4"/>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3A65"/>
  <w15:chartTrackingRefBased/>
  <w15:docId w15:val="{397B41F8-CF78-4705-9A5D-376B8AB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634"/>
    <w:rPr>
      <w:color w:val="0563C1" w:themeColor="hyperlink"/>
      <w:u w:val="single"/>
    </w:rPr>
  </w:style>
  <w:style w:type="character" w:styleId="a4">
    <w:name w:val="Unresolved Mention"/>
    <w:basedOn w:val="a0"/>
    <w:uiPriority w:val="99"/>
    <w:semiHidden/>
    <w:unhideWhenUsed/>
    <w:rsid w:val="00FF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14945">
      <w:bodyDiv w:val="1"/>
      <w:marLeft w:val="0"/>
      <w:marRight w:val="0"/>
      <w:marTop w:val="0"/>
      <w:marBottom w:val="0"/>
      <w:divBdr>
        <w:top w:val="none" w:sz="0" w:space="0" w:color="auto"/>
        <w:left w:val="none" w:sz="0" w:space="0" w:color="auto"/>
        <w:bottom w:val="none" w:sz="0" w:space="0" w:color="auto"/>
        <w:right w:val="none" w:sz="0" w:space="0" w:color="auto"/>
      </w:divBdr>
      <w:divsChild>
        <w:div w:id="1338653623">
          <w:marLeft w:val="0"/>
          <w:marRight w:val="0"/>
          <w:marTop w:val="0"/>
          <w:marBottom w:val="0"/>
          <w:divBdr>
            <w:top w:val="none" w:sz="0" w:space="0" w:color="auto"/>
            <w:left w:val="none" w:sz="0" w:space="0" w:color="auto"/>
            <w:bottom w:val="none" w:sz="0" w:space="0" w:color="auto"/>
            <w:right w:val="none" w:sz="0" w:space="0" w:color="auto"/>
          </w:divBdr>
        </w:div>
        <w:div w:id="2110614210">
          <w:marLeft w:val="0"/>
          <w:marRight w:val="0"/>
          <w:marTop w:val="0"/>
          <w:marBottom w:val="300"/>
          <w:divBdr>
            <w:top w:val="none" w:sz="0" w:space="0" w:color="auto"/>
            <w:left w:val="none" w:sz="0" w:space="0" w:color="auto"/>
            <w:bottom w:val="none" w:sz="0" w:space="0" w:color="auto"/>
            <w:right w:val="none" w:sz="0" w:space="0" w:color="auto"/>
          </w:divBdr>
          <w:divsChild>
            <w:div w:id="80371281">
              <w:marLeft w:val="0"/>
              <w:marRight w:val="0"/>
              <w:marTop w:val="0"/>
              <w:marBottom w:val="0"/>
              <w:divBdr>
                <w:top w:val="none" w:sz="0" w:space="0" w:color="auto"/>
                <w:left w:val="none" w:sz="0" w:space="0" w:color="auto"/>
                <w:bottom w:val="none" w:sz="0" w:space="0" w:color="auto"/>
                <w:right w:val="none" w:sz="0" w:space="0" w:color="auto"/>
              </w:divBdr>
            </w:div>
          </w:divsChild>
        </w:div>
        <w:div w:id="157288419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2</cp:revision>
  <dcterms:created xsi:type="dcterms:W3CDTF">2024-01-29T08:30:00Z</dcterms:created>
  <dcterms:modified xsi:type="dcterms:W3CDTF">2024-01-29T08:32:00Z</dcterms:modified>
</cp:coreProperties>
</file>