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98" w:rsidRDefault="00BD1098" w:rsidP="00BD1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Болезни щитовидной железы</w:t>
      </w:r>
    </w:p>
    <w:p w:rsidR="00BD1098" w:rsidRDefault="00BD1098" w:rsidP="00BD1098">
      <w:pPr>
        <w:jc w:val="center"/>
        <w:rPr>
          <w:b/>
          <w:sz w:val="28"/>
          <w:szCs w:val="28"/>
        </w:rPr>
      </w:pP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Щитовидная железа получила свое название от щитовидного хряща гортани, в области которого она располагается. Она состоит из двух долей, соединенных перешейком. Щитовидная железа – самая крупная из всех желез эндокринной системы. Ее вес в среднем 15-30 граммов, размер каждой доли достигает 4 сантиметра в длину, толщина 1-2 сантиметра. Гормоны щитовидной железы регулируют созревание тканей и органов, тем самым определяя их функциональную активность, рост и обмен веществ. Отсутствие, недостаток, а также избыток этих гормонов приводит к различным, порой очень тяжелым заболеваниям.  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эндокринологи отмечают необычайный всплеск заболеваний щитовидной железы и «омоложение» болезни. Среди причин, вызывающих патологию, в первую очередь называют недостаток йода в пище, неправильное однообразное питание, недостаток витаминов, радиоактивное загрязнение и нервные расстройства. </w:t>
      </w:r>
    </w:p>
    <w:p w:rsidR="00BD1098" w:rsidRDefault="00BD1098" w:rsidP="00BD109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Диффузный токсический зоб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Заболевание характеризуется увеличением щитовидной железы, повышением ее функции и сопровождается развитием токсикоза. В основе заболевания – избыточное выделение </w:t>
      </w:r>
      <w:proofErr w:type="spellStart"/>
      <w:r>
        <w:rPr>
          <w:sz w:val="28"/>
          <w:szCs w:val="28"/>
        </w:rPr>
        <w:t>тиреоидных</w:t>
      </w:r>
      <w:proofErr w:type="spellEnd"/>
      <w:r>
        <w:rPr>
          <w:sz w:val="28"/>
          <w:szCs w:val="28"/>
        </w:rPr>
        <w:t xml:space="preserve"> гормонов щитовидной железы, увеличение их содержания в крови и нарушение обмена их в тканях организма. Диффузный токсический зоб нередко носит наследственный характер.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три главных признака заболевания: зоб – увеличение щитовидной железы, заметное даже визуально; пучеглазие – от безобидного блеска до деформации век; тахикардия – учащенное сердцебиение. Больные жалуются на слабость, быструю утомляемость, плаксивость, раздражительность, чувство сдавления в области шеи, дрожание конечностей, сердцебиение, быстрое похудение. В лечении применяются консервативные (назначение  </w:t>
      </w:r>
      <w:proofErr w:type="spellStart"/>
      <w:r>
        <w:rPr>
          <w:sz w:val="28"/>
          <w:szCs w:val="28"/>
        </w:rPr>
        <w:t>антитиреоидных</w:t>
      </w:r>
      <w:proofErr w:type="spellEnd"/>
      <w:r>
        <w:rPr>
          <w:sz w:val="28"/>
          <w:szCs w:val="28"/>
        </w:rPr>
        <w:t xml:space="preserve"> препаратов, лечение радиоактивным йодом)  и хирургические методы.</w:t>
      </w:r>
    </w:p>
    <w:p w:rsidR="00BD1098" w:rsidRDefault="00BD1098" w:rsidP="00BD109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Гипотиреоз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Заболевание возникает при ослаблении функции щитовидной железы, сопровождается недостаточной секрецией </w:t>
      </w:r>
      <w:proofErr w:type="spellStart"/>
      <w:r>
        <w:rPr>
          <w:sz w:val="28"/>
          <w:szCs w:val="28"/>
        </w:rPr>
        <w:t>тиреоидных</w:t>
      </w:r>
      <w:proofErr w:type="spellEnd"/>
      <w:r>
        <w:rPr>
          <w:sz w:val="28"/>
          <w:szCs w:val="28"/>
        </w:rPr>
        <w:t xml:space="preserve"> гормонов и снижением содержания их в сыворотке крови. Тяжелые формы гипотиреоза называют микседемой. 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гипотиреозе возникает «тормоз» в организме. Жизнь как бы начинает медленно угасать. Такие симптомы, как сильная утомляемость, апатия, ухудшение памяти, сонливость, снижение работоспособности постепенно пополняются увеличением веса, понижением слуха, замедленной речью, общей заторможенностью. Появляются характерные изменения: широкое заплывшее лицо с очень бедной мимикой, щели глаз узкие, выражена отечность век, губ, щек. Характерны изменения нервной системы – от снижения интеллекта и депрессии до психоза и бреда. Заместительная терапия современными препаратами, восполняющими нехватку гормонов щитовидной железы, дает хорошие результаты и позволяет больному человеку ощущать себя полноценным членом общества. </w:t>
      </w:r>
    </w:p>
    <w:p w:rsidR="00BD1098" w:rsidRDefault="00BD1098" w:rsidP="00BD109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Эндемический зоб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наиболее распространенная форма нетоксического зоба. Существую целые районы, где это заболевание носит характер эпидемии. Объясняется эта ситуация в первую очередь нехваткой йода в организме. Потребность человека в этом элементе 100-200 миллиграммов в сутки, но и этого количества йода человек не получает в продуктах, полученных в эндемичных районах. 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заболевания беспокоят слабость, быстрая утомляемость, отсутствие интереса к жизни. По мере увеличения </w:t>
      </w:r>
      <w:proofErr w:type="spellStart"/>
      <w:r>
        <w:rPr>
          <w:sz w:val="28"/>
          <w:szCs w:val="28"/>
        </w:rPr>
        <w:t>эутиреоидного</w:t>
      </w:r>
      <w:proofErr w:type="spellEnd"/>
      <w:r>
        <w:rPr>
          <w:sz w:val="28"/>
          <w:szCs w:val="28"/>
        </w:rPr>
        <w:t xml:space="preserve"> зоба, органы, находящиеся рядом, начинают сдавливаться. Человек как бы чувствует «комок» в горле, как будто кто-то сжимает шею, особенно это ощущение усиливается в положении лежа, поэтому нарушается сон. Методы лечения зависят от размеров, формы, функционального состояния щитовидной железы. В профилактике заболевания большое значение имеет систематическое йодирование поваренной соли, позволяющее компенсировать недостаток йода, поступающего с продуктами питания. </w:t>
      </w:r>
    </w:p>
    <w:p w:rsidR="00BD1098" w:rsidRDefault="00BD1098" w:rsidP="00BD109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принципы профилактики</w:t>
      </w:r>
    </w:p>
    <w:p w:rsidR="00BD1098" w:rsidRDefault="00BD1098" w:rsidP="00BD1098">
      <w:pPr>
        <w:pStyle w:val="a6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профилактика болезней щитовидной железы – отдых на берегу моря, там, где много йодистых испарений.</w:t>
      </w:r>
    </w:p>
    <w:p w:rsidR="00BD1098" w:rsidRDefault="00BD1098" w:rsidP="00BD1098">
      <w:pPr>
        <w:pStyle w:val="a6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Противостояние стрессу - серьезнейшему врагу щитовидной железы – психологическая защита от болезни. Какая бы неприятность ни произошла, важно подавить отрицательные эмоции, после чего спокойно разобрать ситуацию.</w:t>
      </w:r>
    </w:p>
    <w:p w:rsidR="00BD1098" w:rsidRDefault="00BD1098" w:rsidP="00BD1098">
      <w:pPr>
        <w:pStyle w:val="a6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 снимает дневную усталость и поверхностные стрессы спокойный продолжительный сон.</w:t>
      </w:r>
    </w:p>
    <w:p w:rsidR="00BD1098" w:rsidRDefault="00BD1098" w:rsidP="00BD1098">
      <w:pPr>
        <w:pStyle w:val="a6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физические упражнения позволяют пополнить жизненную энергию, стойко переносить жизненные неурядицы, тем самым сохраняя функциональную стойкость щитовидной железы.</w:t>
      </w:r>
    </w:p>
    <w:p w:rsidR="00BD1098" w:rsidRDefault="00BD1098" w:rsidP="00BD1098">
      <w:pPr>
        <w:pStyle w:val="a6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Адаптироваться к постоянно меняющемуся миру и противостоять стрессу, укрепить защитные силы организма помогают интересная работа, любые личные достижения, общение с окружающими людьми и домашними животными, хобби, смех…</w:t>
      </w:r>
    </w:p>
    <w:p w:rsidR="00BD1098" w:rsidRDefault="00BD1098" w:rsidP="00B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F7D" w:rsidRDefault="00B50F7D" w:rsidP="00B50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медицинской профилактики </w:t>
      </w:r>
    </w:p>
    <w:p w:rsidR="00B50F7D" w:rsidRDefault="00B50F7D" w:rsidP="00B50F7D">
      <w:pPr>
        <w:jc w:val="both"/>
        <w:rPr>
          <w:sz w:val="28"/>
          <w:szCs w:val="28"/>
        </w:rPr>
      </w:pPr>
      <w:r>
        <w:rPr>
          <w:sz w:val="28"/>
          <w:szCs w:val="28"/>
        </w:rPr>
        <w:t>Апшеронской поликлиники</w:t>
      </w:r>
    </w:p>
    <w:p w:rsidR="00B50F7D" w:rsidRDefault="00B50F7D" w:rsidP="00B50F7D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«ЦРБ Апшеронского района» МЗ КК</w:t>
      </w:r>
    </w:p>
    <w:p w:rsidR="00BD1098" w:rsidRPr="003F7765" w:rsidRDefault="00BD1098" w:rsidP="00BD1098"/>
    <w:p w:rsidR="00F42497" w:rsidRDefault="00F42497" w:rsidP="003F7765">
      <w:pPr>
        <w:rPr>
          <w:rFonts w:eastAsia="Calibri"/>
          <w:lang w:eastAsia="en-US" w:bidi="ru-RU"/>
        </w:rPr>
      </w:pPr>
      <w:bookmarkStart w:id="0" w:name="_GoBack"/>
      <w:bookmarkEnd w:id="0"/>
    </w:p>
    <w:p w:rsidR="00F42497" w:rsidRDefault="00F42497" w:rsidP="003F7765">
      <w:pPr>
        <w:rPr>
          <w:rFonts w:eastAsia="Calibri"/>
          <w:lang w:eastAsia="en-US" w:bidi="ru-RU"/>
        </w:rPr>
      </w:pPr>
    </w:p>
    <w:p w:rsidR="00F42497" w:rsidRPr="003F7765" w:rsidRDefault="00F42497" w:rsidP="003F7765"/>
    <w:sectPr w:rsidR="00F42497" w:rsidRPr="003F7765" w:rsidSect="00D43FFB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642D"/>
    <w:multiLevelType w:val="multilevel"/>
    <w:tmpl w:val="9C7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54C6F"/>
    <w:multiLevelType w:val="multilevel"/>
    <w:tmpl w:val="026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5F5E"/>
    <w:multiLevelType w:val="multilevel"/>
    <w:tmpl w:val="DF6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B26A07"/>
    <w:multiLevelType w:val="multilevel"/>
    <w:tmpl w:val="95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8289B"/>
    <w:multiLevelType w:val="multilevel"/>
    <w:tmpl w:val="01A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1289E"/>
    <w:multiLevelType w:val="multilevel"/>
    <w:tmpl w:val="C3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E1559"/>
    <w:multiLevelType w:val="multilevel"/>
    <w:tmpl w:val="5B9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A03B9"/>
    <w:multiLevelType w:val="multilevel"/>
    <w:tmpl w:val="DAE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B1C87"/>
    <w:multiLevelType w:val="multilevel"/>
    <w:tmpl w:val="254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15239"/>
    <w:multiLevelType w:val="multilevel"/>
    <w:tmpl w:val="397A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E3432"/>
    <w:multiLevelType w:val="multilevel"/>
    <w:tmpl w:val="3B8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801A9"/>
    <w:multiLevelType w:val="multilevel"/>
    <w:tmpl w:val="D87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06CB1"/>
    <w:multiLevelType w:val="multilevel"/>
    <w:tmpl w:val="347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711AD"/>
    <w:multiLevelType w:val="multilevel"/>
    <w:tmpl w:val="7C4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12F13"/>
    <w:multiLevelType w:val="multilevel"/>
    <w:tmpl w:val="38D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600AD2"/>
    <w:multiLevelType w:val="multilevel"/>
    <w:tmpl w:val="9CE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E13D6"/>
    <w:multiLevelType w:val="multilevel"/>
    <w:tmpl w:val="80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26063C"/>
    <w:multiLevelType w:val="multilevel"/>
    <w:tmpl w:val="CB0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67EF7"/>
    <w:multiLevelType w:val="multilevel"/>
    <w:tmpl w:val="3F8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34942"/>
    <w:multiLevelType w:val="multilevel"/>
    <w:tmpl w:val="42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4FC1"/>
    <w:multiLevelType w:val="multilevel"/>
    <w:tmpl w:val="EFA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7542C"/>
    <w:multiLevelType w:val="multilevel"/>
    <w:tmpl w:val="CC1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A0752"/>
    <w:multiLevelType w:val="multilevel"/>
    <w:tmpl w:val="02F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06C26"/>
    <w:multiLevelType w:val="multilevel"/>
    <w:tmpl w:val="971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D388B"/>
    <w:multiLevelType w:val="multilevel"/>
    <w:tmpl w:val="E2F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F38D1"/>
    <w:multiLevelType w:val="multilevel"/>
    <w:tmpl w:val="B51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42A95"/>
    <w:multiLevelType w:val="multilevel"/>
    <w:tmpl w:val="C64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802B8C"/>
    <w:multiLevelType w:val="multilevel"/>
    <w:tmpl w:val="87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E4AE1"/>
    <w:multiLevelType w:val="multilevel"/>
    <w:tmpl w:val="C95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E2379"/>
    <w:multiLevelType w:val="hybridMultilevel"/>
    <w:tmpl w:val="306CF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2E02A7"/>
    <w:multiLevelType w:val="multilevel"/>
    <w:tmpl w:val="C9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772AFA"/>
    <w:multiLevelType w:val="multilevel"/>
    <w:tmpl w:val="E53E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251F55"/>
    <w:multiLevelType w:val="multilevel"/>
    <w:tmpl w:val="6FB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652D00"/>
    <w:multiLevelType w:val="multilevel"/>
    <w:tmpl w:val="279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50E62FA"/>
    <w:multiLevelType w:val="multilevel"/>
    <w:tmpl w:val="AFF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8D5FE7"/>
    <w:multiLevelType w:val="multilevel"/>
    <w:tmpl w:val="E7F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51002F"/>
    <w:multiLevelType w:val="multilevel"/>
    <w:tmpl w:val="68A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0"/>
  </w:num>
  <w:num w:numId="3">
    <w:abstractNumId w:val="0"/>
  </w:num>
  <w:num w:numId="4">
    <w:abstractNumId w:val="43"/>
  </w:num>
  <w:num w:numId="5">
    <w:abstractNumId w:val="36"/>
  </w:num>
  <w:num w:numId="6">
    <w:abstractNumId w:val="28"/>
  </w:num>
  <w:num w:numId="7">
    <w:abstractNumId w:val="18"/>
  </w:num>
  <w:num w:numId="8">
    <w:abstractNumId w:val="10"/>
  </w:num>
  <w:num w:numId="9">
    <w:abstractNumId w:val="33"/>
  </w:num>
  <w:num w:numId="10">
    <w:abstractNumId w:val="4"/>
  </w:num>
  <w:num w:numId="11">
    <w:abstractNumId w:val="3"/>
  </w:num>
  <w:num w:numId="12">
    <w:abstractNumId w:val="27"/>
  </w:num>
  <w:num w:numId="13">
    <w:abstractNumId w:val="42"/>
  </w:num>
  <w:num w:numId="14">
    <w:abstractNumId w:val="35"/>
  </w:num>
  <w:num w:numId="15">
    <w:abstractNumId w:val="20"/>
  </w:num>
  <w:num w:numId="16">
    <w:abstractNumId w:val="2"/>
  </w:num>
  <w:num w:numId="17">
    <w:abstractNumId w:val="30"/>
  </w:num>
  <w:num w:numId="18">
    <w:abstractNumId w:val="46"/>
  </w:num>
  <w:num w:numId="19">
    <w:abstractNumId w:val="7"/>
  </w:num>
  <w:num w:numId="20">
    <w:abstractNumId w:val="5"/>
  </w:num>
  <w:num w:numId="21">
    <w:abstractNumId w:val="29"/>
  </w:num>
  <w:num w:numId="22">
    <w:abstractNumId w:val="1"/>
  </w:num>
  <w:num w:numId="23">
    <w:abstractNumId w:val="32"/>
  </w:num>
  <w:num w:numId="24">
    <w:abstractNumId w:val="38"/>
  </w:num>
  <w:num w:numId="25">
    <w:abstractNumId w:val="16"/>
  </w:num>
  <w:num w:numId="26">
    <w:abstractNumId w:val="15"/>
  </w:num>
  <w:num w:numId="27">
    <w:abstractNumId w:val="17"/>
  </w:num>
  <w:num w:numId="28">
    <w:abstractNumId w:val="44"/>
  </w:num>
  <w:num w:numId="29">
    <w:abstractNumId w:val="24"/>
  </w:num>
  <w:num w:numId="30">
    <w:abstractNumId w:val="26"/>
  </w:num>
  <w:num w:numId="31">
    <w:abstractNumId w:val="45"/>
  </w:num>
  <w:num w:numId="32">
    <w:abstractNumId w:val="25"/>
  </w:num>
  <w:num w:numId="33">
    <w:abstractNumId w:val="9"/>
  </w:num>
  <w:num w:numId="34">
    <w:abstractNumId w:val="34"/>
  </w:num>
  <w:num w:numId="35">
    <w:abstractNumId w:val="6"/>
  </w:num>
  <w:num w:numId="36">
    <w:abstractNumId w:val="23"/>
  </w:num>
  <w:num w:numId="37">
    <w:abstractNumId w:val="13"/>
  </w:num>
  <w:num w:numId="38">
    <w:abstractNumId w:val="31"/>
  </w:num>
  <w:num w:numId="39">
    <w:abstractNumId w:val="41"/>
  </w:num>
  <w:num w:numId="40">
    <w:abstractNumId w:val="14"/>
  </w:num>
  <w:num w:numId="41">
    <w:abstractNumId w:val="21"/>
  </w:num>
  <w:num w:numId="42">
    <w:abstractNumId w:val="22"/>
  </w:num>
  <w:num w:numId="43">
    <w:abstractNumId w:val="19"/>
  </w:num>
  <w:num w:numId="44">
    <w:abstractNumId w:val="39"/>
  </w:num>
  <w:num w:numId="45">
    <w:abstractNumId w:val="11"/>
  </w:num>
  <w:num w:numId="46">
    <w:abstractNumId w:val="8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07C12"/>
    <w:rsid w:val="0001156A"/>
    <w:rsid w:val="000320E7"/>
    <w:rsid w:val="000421CE"/>
    <w:rsid w:val="000530ED"/>
    <w:rsid w:val="00080A77"/>
    <w:rsid w:val="000919C3"/>
    <w:rsid w:val="00091B9F"/>
    <w:rsid w:val="0009546B"/>
    <w:rsid w:val="000A0B15"/>
    <w:rsid w:val="000A217C"/>
    <w:rsid w:val="000A417B"/>
    <w:rsid w:val="000B08CE"/>
    <w:rsid w:val="000B5F05"/>
    <w:rsid w:val="000C27AF"/>
    <w:rsid w:val="000C4306"/>
    <w:rsid w:val="000F1B2F"/>
    <w:rsid w:val="000F4E96"/>
    <w:rsid w:val="00101825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2E77"/>
    <w:rsid w:val="00295A83"/>
    <w:rsid w:val="002C5450"/>
    <w:rsid w:val="002C703C"/>
    <w:rsid w:val="002D5763"/>
    <w:rsid w:val="002D6777"/>
    <w:rsid w:val="002D749D"/>
    <w:rsid w:val="002D7E1F"/>
    <w:rsid w:val="003063F9"/>
    <w:rsid w:val="00310611"/>
    <w:rsid w:val="00312605"/>
    <w:rsid w:val="00322A07"/>
    <w:rsid w:val="003234E9"/>
    <w:rsid w:val="00323E98"/>
    <w:rsid w:val="003258D0"/>
    <w:rsid w:val="00330C1C"/>
    <w:rsid w:val="003336E0"/>
    <w:rsid w:val="00341221"/>
    <w:rsid w:val="00341486"/>
    <w:rsid w:val="0034573F"/>
    <w:rsid w:val="003466B7"/>
    <w:rsid w:val="003501B6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E0730"/>
    <w:rsid w:val="003F027B"/>
    <w:rsid w:val="003F7765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76D8F"/>
    <w:rsid w:val="0049002F"/>
    <w:rsid w:val="004919FB"/>
    <w:rsid w:val="004A27FE"/>
    <w:rsid w:val="004D21EE"/>
    <w:rsid w:val="004D428D"/>
    <w:rsid w:val="004F5D48"/>
    <w:rsid w:val="005056FA"/>
    <w:rsid w:val="005311EB"/>
    <w:rsid w:val="00536864"/>
    <w:rsid w:val="00537EC0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C14FB"/>
    <w:rsid w:val="005D7F36"/>
    <w:rsid w:val="005E5E36"/>
    <w:rsid w:val="00601D64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1A67"/>
    <w:rsid w:val="007D253D"/>
    <w:rsid w:val="007D3CF4"/>
    <w:rsid w:val="007E78C7"/>
    <w:rsid w:val="007F0F78"/>
    <w:rsid w:val="00866DAC"/>
    <w:rsid w:val="00877104"/>
    <w:rsid w:val="008828AB"/>
    <w:rsid w:val="008B63CE"/>
    <w:rsid w:val="008C6B13"/>
    <w:rsid w:val="008D0D0D"/>
    <w:rsid w:val="008F1834"/>
    <w:rsid w:val="008F1EA6"/>
    <w:rsid w:val="008F2E52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83B27"/>
    <w:rsid w:val="00990E94"/>
    <w:rsid w:val="00993CD2"/>
    <w:rsid w:val="00995774"/>
    <w:rsid w:val="009B3E65"/>
    <w:rsid w:val="009C23EC"/>
    <w:rsid w:val="009C532F"/>
    <w:rsid w:val="009D12BC"/>
    <w:rsid w:val="009D231C"/>
    <w:rsid w:val="009D2CEE"/>
    <w:rsid w:val="009E4252"/>
    <w:rsid w:val="009E51BB"/>
    <w:rsid w:val="009E5783"/>
    <w:rsid w:val="009E77F8"/>
    <w:rsid w:val="00A10ACA"/>
    <w:rsid w:val="00A166E7"/>
    <w:rsid w:val="00A27838"/>
    <w:rsid w:val="00A3320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E4A22"/>
    <w:rsid w:val="00B03BB4"/>
    <w:rsid w:val="00B20E72"/>
    <w:rsid w:val="00B35FE3"/>
    <w:rsid w:val="00B421E0"/>
    <w:rsid w:val="00B47616"/>
    <w:rsid w:val="00B50F7D"/>
    <w:rsid w:val="00B54620"/>
    <w:rsid w:val="00B54B5D"/>
    <w:rsid w:val="00B60D2F"/>
    <w:rsid w:val="00B6401D"/>
    <w:rsid w:val="00B722F9"/>
    <w:rsid w:val="00B74FAF"/>
    <w:rsid w:val="00B7617E"/>
    <w:rsid w:val="00BA3C38"/>
    <w:rsid w:val="00BB277A"/>
    <w:rsid w:val="00BB5155"/>
    <w:rsid w:val="00BB6321"/>
    <w:rsid w:val="00BC2B89"/>
    <w:rsid w:val="00BC69FB"/>
    <w:rsid w:val="00BC7AAB"/>
    <w:rsid w:val="00BD1098"/>
    <w:rsid w:val="00BD23B4"/>
    <w:rsid w:val="00BE5CFE"/>
    <w:rsid w:val="00BF2CF7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96AFE"/>
    <w:rsid w:val="00CA7235"/>
    <w:rsid w:val="00CA7857"/>
    <w:rsid w:val="00CD092D"/>
    <w:rsid w:val="00CD448A"/>
    <w:rsid w:val="00CD75EB"/>
    <w:rsid w:val="00CF12D6"/>
    <w:rsid w:val="00CF57CE"/>
    <w:rsid w:val="00D010DD"/>
    <w:rsid w:val="00D040B7"/>
    <w:rsid w:val="00D06A51"/>
    <w:rsid w:val="00D10B19"/>
    <w:rsid w:val="00D40438"/>
    <w:rsid w:val="00D43FFB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E70DC"/>
    <w:rsid w:val="00DF691D"/>
    <w:rsid w:val="00E00D0A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B3002"/>
    <w:rsid w:val="00EC6695"/>
    <w:rsid w:val="00ED54E4"/>
    <w:rsid w:val="00EE08B8"/>
    <w:rsid w:val="00EE597B"/>
    <w:rsid w:val="00EF1499"/>
    <w:rsid w:val="00F150FA"/>
    <w:rsid w:val="00F15CE2"/>
    <w:rsid w:val="00F31400"/>
    <w:rsid w:val="00F31908"/>
    <w:rsid w:val="00F40771"/>
    <w:rsid w:val="00F42497"/>
    <w:rsid w:val="00F468E5"/>
    <w:rsid w:val="00F47EA7"/>
    <w:rsid w:val="00F65E7C"/>
    <w:rsid w:val="00F82FE1"/>
    <w:rsid w:val="00F8617D"/>
    <w:rsid w:val="00FC1C7D"/>
    <w:rsid w:val="00FC44DE"/>
    <w:rsid w:val="00FD4C4E"/>
    <w:rsid w:val="00FD693F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1D7C-A6C3-4DE2-AE90-7D068158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3</cp:revision>
  <cp:lastPrinted>2016-12-21T07:35:00Z</cp:lastPrinted>
  <dcterms:created xsi:type="dcterms:W3CDTF">2018-10-04T12:17:00Z</dcterms:created>
  <dcterms:modified xsi:type="dcterms:W3CDTF">2019-06-03T05:49:00Z</dcterms:modified>
</cp:coreProperties>
</file>