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11" w:rsidRDefault="00245B11" w:rsidP="00245B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октября - Всемирный день борьбы с инсультом</w:t>
      </w:r>
    </w:p>
    <w:p w:rsidR="00245B11" w:rsidRDefault="00245B11" w:rsidP="00245B11">
      <w:pPr>
        <w:jc w:val="both"/>
        <w:rPr>
          <w:sz w:val="28"/>
          <w:szCs w:val="28"/>
        </w:rPr>
      </w:pPr>
    </w:p>
    <w:p w:rsidR="00245B11" w:rsidRDefault="00245B11" w:rsidP="00245B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Всемирный день борьбы с инсультом ежегодно проходит 29 октября, начиная с 2006 года. Дату отмечают во многих развитых странах (более 40), в том числе и в России. В этот день активисты, медики и волонтеры совместно с членами Межрегионального фонда помощи родственникам больных инсультом ОРБИ проводят различные мероприятия, чтобы в очередной раз обратить внимание общества на эту проблему.</w:t>
      </w:r>
    </w:p>
    <w:p w:rsidR="00245B11" w:rsidRDefault="00245B11" w:rsidP="00245B11">
      <w:pPr>
        <w:jc w:val="both"/>
        <w:rPr>
          <w:sz w:val="28"/>
          <w:szCs w:val="28"/>
        </w:rPr>
      </w:pPr>
    </w:p>
    <w:p w:rsidR="00245B11" w:rsidRDefault="00245B11" w:rsidP="00245B11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данным ВОЗ, в результате инсульта умирают 6,7 миллиона человек в год во всем мире. На сосудистые заболевания приходится более половины смертей, причем, если недавно инсульт встречался, в основном, у пациентов старше 55-60 лет, то в настоящее время около трети случаев приходится на людей в трудоспособном возрасте (30-40 лет).</w:t>
      </w:r>
    </w:p>
    <w:p w:rsidR="00245B11" w:rsidRDefault="00245B11" w:rsidP="00245B11">
      <w:pPr>
        <w:jc w:val="both"/>
        <w:rPr>
          <w:sz w:val="28"/>
          <w:szCs w:val="28"/>
        </w:rPr>
      </w:pPr>
    </w:p>
    <w:p w:rsidR="00245B11" w:rsidRDefault="00245B11" w:rsidP="00245B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Инсульт – состояние, при котором происходит нарушение кровоснабжения определенного участка мозга. Это приводит к отмиранию его клеток либо разрыву сосуда. Существует две основных разновидности инсульта: ишемический (инфаркт мозга) и геморрагический (внутримозговое и субарахноидальное кровоизлияние). Данное заболевание находится на втором месте в списке самых частых причин смерти и инвалидности человека. По данным медицинской статистики, вернуться к нормальной жизни могут только 8% перенесших его людей, около 20% не могут самостоятельно ходить и чуть больше 30% нуждаются в особом уходе и помощи близких. Поэтому крайне важно уделить особое внимание профилактике и своевременной диагностике.</w:t>
      </w:r>
    </w:p>
    <w:p w:rsidR="00245B11" w:rsidRDefault="00245B11" w:rsidP="00245B11">
      <w:pPr>
        <w:jc w:val="both"/>
        <w:rPr>
          <w:sz w:val="28"/>
          <w:szCs w:val="28"/>
        </w:rPr>
      </w:pPr>
    </w:p>
    <w:p w:rsidR="00245B11" w:rsidRDefault="00245B11" w:rsidP="00245B11">
      <w:pPr>
        <w:jc w:val="both"/>
        <w:rPr>
          <w:sz w:val="28"/>
          <w:szCs w:val="28"/>
        </w:rPr>
      </w:pPr>
      <w:r>
        <w:rPr>
          <w:sz w:val="28"/>
          <w:szCs w:val="28"/>
        </w:rPr>
        <w:t>В России по инициативе группы родственников больных и Национальной ассоциации по борьбе с инсультом (НАБИ) в 2006 году был создан межрегиональный фонд помощи родственникам больных инсультом «ОРБИ». Эта общественная организация обучает родственников больных основам ухода, предоставляет им информацию о лечебных и реабилитационных центрах, проводит просветительские акции для широких слоев населения. Многие из них проходят в конце октября — в День борьбы с инсультом.</w:t>
      </w:r>
    </w:p>
    <w:p w:rsidR="00245B11" w:rsidRDefault="00245B11" w:rsidP="00245B11">
      <w:pPr>
        <w:jc w:val="both"/>
        <w:rPr>
          <w:sz w:val="28"/>
          <w:szCs w:val="28"/>
        </w:rPr>
      </w:pPr>
    </w:p>
    <w:p w:rsidR="00245B11" w:rsidRDefault="00245B11" w:rsidP="00245B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Главная задача мероприятий, проводимых в рамках Всемирного дня борьбы с инсультом, — повышение осведомленности мирового сообщества, и прежде всего молодежи, о проблеме инсульта, важности правильного и своевременного оказания первой помощи (именно вовремя оказанная первая помощь во многих случаях помогает не только сохранить жизнь, но и предотвратить инвалидность) и, конечно же, о профилактических мерах.</w:t>
      </w:r>
      <w:proofErr w:type="gramEnd"/>
    </w:p>
    <w:p w:rsidR="00245B11" w:rsidRDefault="00245B11" w:rsidP="00245B11">
      <w:pPr>
        <w:jc w:val="both"/>
        <w:rPr>
          <w:sz w:val="28"/>
          <w:szCs w:val="28"/>
        </w:rPr>
      </w:pPr>
    </w:p>
    <w:p w:rsidR="00245B11" w:rsidRDefault="00245B11" w:rsidP="00245B11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«Центр медицинской профилактики» министерства здравоохранения Краснодарского края.</w:t>
      </w:r>
    </w:p>
    <w:p w:rsidR="00713EDF" w:rsidRDefault="00713EDF" w:rsidP="00A76587">
      <w:pPr>
        <w:rPr>
          <w:sz w:val="28"/>
          <w:szCs w:val="28"/>
        </w:rPr>
      </w:pPr>
      <w:bookmarkStart w:id="0" w:name="_GoBack"/>
      <w:bookmarkEnd w:id="0"/>
    </w:p>
    <w:sectPr w:rsidR="00713EDF" w:rsidSect="00D43FFB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8289B"/>
    <w:multiLevelType w:val="multilevel"/>
    <w:tmpl w:val="01A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E1559"/>
    <w:multiLevelType w:val="multilevel"/>
    <w:tmpl w:val="5B9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A03B9"/>
    <w:multiLevelType w:val="multilevel"/>
    <w:tmpl w:val="DAE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B1C87"/>
    <w:multiLevelType w:val="multilevel"/>
    <w:tmpl w:val="254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15239"/>
    <w:multiLevelType w:val="multilevel"/>
    <w:tmpl w:val="397A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E3432"/>
    <w:multiLevelType w:val="multilevel"/>
    <w:tmpl w:val="3B8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12F13"/>
    <w:multiLevelType w:val="multilevel"/>
    <w:tmpl w:val="38D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E13D6"/>
    <w:multiLevelType w:val="multilevel"/>
    <w:tmpl w:val="8028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26063C"/>
    <w:multiLevelType w:val="multilevel"/>
    <w:tmpl w:val="CB0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C67EF7"/>
    <w:multiLevelType w:val="multilevel"/>
    <w:tmpl w:val="3F8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F4FC1"/>
    <w:multiLevelType w:val="multilevel"/>
    <w:tmpl w:val="EFA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7542C"/>
    <w:multiLevelType w:val="multilevel"/>
    <w:tmpl w:val="CC1E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F38D1"/>
    <w:multiLevelType w:val="multilevel"/>
    <w:tmpl w:val="B51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802B8C"/>
    <w:multiLevelType w:val="multilevel"/>
    <w:tmpl w:val="87F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772AFA"/>
    <w:multiLevelType w:val="multilevel"/>
    <w:tmpl w:val="E53E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251F55"/>
    <w:multiLevelType w:val="multilevel"/>
    <w:tmpl w:val="6FB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D5FE7"/>
    <w:multiLevelType w:val="multilevel"/>
    <w:tmpl w:val="E7F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42"/>
  </w:num>
  <w:num w:numId="5">
    <w:abstractNumId w:val="36"/>
  </w:num>
  <w:num w:numId="6">
    <w:abstractNumId w:val="28"/>
  </w:num>
  <w:num w:numId="7">
    <w:abstractNumId w:val="18"/>
  </w:num>
  <w:num w:numId="8">
    <w:abstractNumId w:val="10"/>
  </w:num>
  <w:num w:numId="9">
    <w:abstractNumId w:val="33"/>
  </w:num>
  <w:num w:numId="10">
    <w:abstractNumId w:val="4"/>
  </w:num>
  <w:num w:numId="11">
    <w:abstractNumId w:val="3"/>
  </w:num>
  <w:num w:numId="12">
    <w:abstractNumId w:val="27"/>
  </w:num>
  <w:num w:numId="13">
    <w:abstractNumId w:val="41"/>
  </w:num>
  <w:num w:numId="14">
    <w:abstractNumId w:val="35"/>
  </w:num>
  <w:num w:numId="15">
    <w:abstractNumId w:val="20"/>
  </w:num>
  <w:num w:numId="16">
    <w:abstractNumId w:val="2"/>
  </w:num>
  <w:num w:numId="17">
    <w:abstractNumId w:val="30"/>
  </w:num>
  <w:num w:numId="18">
    <w:abstractNumId w:val="45"/>
  </w:num>
  <w:num w:numId="19">
    <w:abstractNumId w:val="7"/>
  </w:num>
  <w:num w:numId="20">
    <w:abstractNumId w:val="5"/>
  </w:num>
  <w:num w:numId="21">
    <w:abstractNumId w:val="29"/>
  </w:num>
  <w:num w:numId="22">
    <w:abstractNumId w:val="1"/>
  </w:num>
  <w:num w:numId="23">
    <w:abstractNumId w:val="32"/>
  </w:num>
  <w:num w:numId="24">
    <w:abstractNumId w:val="37"/>
  </w:num>
  <w:num w:numId="25">
    <w:abstractNumId w:val="16"/>
  </w:num>
  <w:num w:numId="26">
    <w:abstractNumId w:val="15"/>
  </w:num>
  <w:num w:numId="27">
    <w:abstractNumId w:val="17"/>
  </w:num>
  <w:num w:numId="28">
    <w:abstractNumId w:val="43"/>
  </w:num>
  <w:num w:numId="29">
    <w:abstractNumId w:val="24"/>
  </w:num>
  <w:num w:numId="30">
    <w:abstractNumId w:val="26"/>
  </w:num>
  <w:num w:numId="31">
    <w:abstractNumId w:val="44"/>
  </w:num>
  <w:num w:numId="32">
    <w:abstractNumId w:val="25"/>
  </w:num>
  <w:num w:numId="33">
    <w:abstractNumId w:val="9"/>
  </w:num>
  <w:num w:numId="34">
    <w:abstractNumId w:val="34"/>
  </w:num>
  <w:num w:numId="35">
    <w:abstractNumId w:val="6"/>
  </w:num>
  <w:num w:numId="36">
    <w:abstractNumId w:val="23"/>
  </w:num>
  <w:num w:numId="37">
    <w:abstractNumId w:val="13"/>
  </w:num>
  <w:num w:numId="38">
    <w:abstractNumId w:val="31"/>
  </w:num>
  <w:num w:numId="39">
    <w:abstractNumId w:val="40"/>
  </w:num>
  <w:num w:numId="40">
    <w:abstractNumId w:val="14"/>
  </w:num>
  <w:num w:numId="41">
    <w:abstractNumId w:val="21"/>
  </w:num>
  <w:num w:numId="42">
    <w:abstractNumId w:val="22"/>
  </w:num>
  <w:num w:numId="43">
    <w:abstractNumId w:val="19"/>
  </w:num>
  <w:num w:numId="44">
    <w:abstractNumId w:val="38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07C12"/>
    <w:rsid w:val="0001156A"/>
    <w:rsid w:val="000320E7"/>
    <w:rsid w:val="000421CE"/>
    <w:rsid w:val="000530ED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27AF"/>
    <w:rsid w:val="000C4306"/>
    <w:rsid w:val="000F1B2F"/>
    <w:rsid w:val="000F4E96"/>
    <w:rsid w:val="00101825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45B11"/>
    <w:rsid w:val="00251964"/>
    <w:rsid w:val="0026269C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0611"/>
    <w:rsid w:val="00312605"/>
    <w:rsid w:val="00322A07"/>
    <w:rsid w:val="003234E9"/>
    <w:rsid w:val="00323E98"/>
    <w:rsid w:val="003258D0"/>
    <w:rsid w:val="00330C1C"/>
    <w:rsid w:val="003336E0"/>
    <w:rsid w:val="00341221"/>
    <w:rsid w:val="00341486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E0730"/>
    <w:rsid w:val="003F027B"/>
    <w:rsid w:val="003F7765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76D8F"/>
    <w:rsid w:val="0049002F"/>
    <w:rsid w:val="004919FB"/>
    <w:rsid w:val="004A27FE"/>
    <w:rsid w:val="004D21EE"/>
    <w:rsid w:val="004D428D"/>
    <w:rsid w:val="004F5D48"/>
    <w:rsid w:val="005056FA"/>
    <w:rsid w:val="005311EB"/>
    <w:rsid w:val="00536864"/>
    <w:rsid w:val="00537EC0"/>
    <w:rsid w:val="0054667F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C14FB"/>
    <w:rsid w:val="005D7F36"/>
    <w:rsid w:val="005E5E36"/>
    <w:rsid w:val="00601D64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13EDF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1A67"/>
    <w:rsid w:val="007D253D"/>
    <w:rsid w:val="007D3CF4"/>
    <w:rsid w:val="007E78C7"/>
    <w:rsid w:val="007F0F78"/>
    <w:rsid w:val="00866DAC"/>
    <w:rsid w:val="00877104"/>
    <w:rsid w:val="008828AB"/>
    <w:rsid w:val="008B63CE"/>
    <w:rsid w:val="008C6B13"/>
    <w:rsid w:val="008D0D0D"/>
    <w:rsid w:val="008F1834"/>
    <w:rsid w:val="008F1EA6"/>
    <w:rsid w:val="008F2E52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83B27"/>
    <w:rsid w:val="00990E94"/>
    <w:rsid w:val="00993CD2"/>
    <w:rsid w:val="00995774"/>
    <w:rsid w:val="009B3E65"/>
    <w:rsid w:val="009C23EC"/>
    <w:rsid w:val="009C532F"/>
    <w:rsid w:val="009D12BC"/>
    <w:rsid w:val="009D231C"/>
    <w:rsid w:val="009D2CEE"/>
    <w:rsid w:val="009E4252"/>
    <w:rsid w:val="009E51BB"/>
    <w:rsid w:val="009E5783"/>
    <w:rsid w:val="009E77F8"/>
    <w:rsid w:val="00A10ACA"/>
    <w:rsid w:val="00A166E7"/>
    <w:rsid w:val="00A27838"/>
    <w:rsid w:val="00A3320B"/>
    <w:rsid w:val="00A44DA0"/>
    <w:rsid w:val="00A61153"/>
    <w:rsid w:val="00A646B5"/>
    <w:rsid w:val="00A64A5A"/>
    <w:rsid w:val="00A66367"/>
    <w:rsid w:val="00A70738"/>
    <w:rsid w:val="00A741B4"/>
    <w:rsid w:val="00A76587"/>
    <w:rsid w:val="00A76FE0"/>
    <w:rsid w:val="00A94E2C"/>
    <w:rsid w:val="00AA21EF"/>
    <w:rsid w:val="00AE4A22"/>
    <w:rsid w:val="00B03BB4"/>
    <w:rsid w:val="00B20E72"/>
    <w:rsid w:val="00B35FE3"/>
    <w:rsid w:val="00B421E0"/>
    <w:rsid w:val="00B47616"/>
    <w:rsid w:val="00B54620"/>
    <w:rsid w:val="00B54B5D"/>
    <w:rsid w:val="00B60D2F"/>
    <w:rsid w:val="00B6401D"/>
    <w:rsid w:val="00B722F9"/>
    <w:rsid w:val="00B74FAF"/>
    <w:rsid w:val="00B7617E"/>
    <w:rsid w:val="00BA3C38"/>
    <w:rsid w:val="00BB277A"/>
    <w:rsid w:val="00BB5155"/>
    <w:rsid w:val="00BB6321"/>
    <w:rsid w:val="00BC2B89"/>
    <w:rsid w:val="00BC69FB"/>
    <w:rsid w:val="00BC7AAB"/>
    <w:rsid w:val="00BD23B4"/>
    <w:rsid w:val="00BE5CFE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7CE"/>
    <w:rsid w:val="00D010DD"/>
    <w:rsid w:val="00D040B7"/>
    <w:rsid w:val="00D06A51"/>
    <w:rsid w:val="00D10B19"/>
    <w:rsid w:val="00D40438"/>
    <w:rsid w:val="00D43FFB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E70DC"/>
    <w:rsid w:val="00DF691D"/>
    <w:rsid w:val="00E00D0A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B3002"/>
    <w:rsid w:val="00EC6695"/>
    <w:rsid w:val="00ED54E4"/>
    <w:rsid w:val="00EE08B8"/>
    <w:rsid w:val="00EE597B"/>
    <w:rsid w:val="00EF1499"/>
    <w:rsid w:val="00F150FA"/>
    <w:rsid w:val="00F15CE2"/>
    <w:rsid w:val="00F31400"/>
    <w:rsid w:val="00F31908"/>
    <w:rsid w:val="00F40771"/>
    <w:rsid w:val="00F42497"/>
    <w:rsid w:val="00F468E5"/>
    <w:rsid w:val="00F47EA7"/>
    <w:rsid w:val="00F65E7C"/>
    <w:rsid w:val="00F82FE1"/>
    <w:rsid w:val="00F8617D"/>
    <w:rsid w:val="00FC1C7D"/>
    <w:rsid w:val="00FC44DE"/>
    <w:rsid w:val="00FD4C4E"/>
    <w:rsid w:val="00FD693F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38F6-F95F-4956-B245-5981A9C4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2</cp:revision>
  <cp:lastPrinted>2016-12-21T07:35:00Z</cp:lastPrinted>
  <dcterms:created xsi:type="dcterms:W3CDTF">2018-10-26T06:53:00Z</dcterms:created>
  <dcterms:modified xsi:type="dcterms:W3CDTF">2018-10-26T06:53:00Z</dcterms:modified>
</cp:coreProperties>
</file>